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5148"/>
        <w:gridCol w:w="5166"/>
      </w:tblGrid>
      <w:tr w:rsidR="00A97E5C">
        <w:tc>
          <w:tcPr>
            <w:tcW w:w="5148" w:type="dxa"/>
            <w:shd w:val="clear" w:color="auto" w:fill="auto"/>
          </w:tcPr>
          <w:p w:rsidR="00A97E5C" w:rsidRDefault="00A97E5C">
            <w:pPr>
              <w:snapToGrid w:val="0"/>
            </w:pPr>
          </w:p>
        </w:tc>
        <w:tc>
          <w:tcPr>
            <w:tcW w:w="5166" w:type="dxa"/>
            <w:shd w:val="clear" w:color="auto" w:fill="auto"/>
          </w:tcPr>
          <w:p w:rsidR="00A97E5C" w:rsidRPr="00ED2D66" w:rsidRDefault="0076777D" w:rsidP="00ED2D66">
            <w:pPr>
              <w:jc w:val="left"/>
              <w:rPr>
                <w:color w:val="000000"/>
              </w:rPr>
            </w:pPr>
            <w:r w:rsidRPr="00ED2D66">
              <w:rPr>
                <w:bCs/>
              </w:rPr>
              <w:t>«УТВЕРЖДАЮ»</w:t>
            </w:r>
          </w:p>
          <w:p w:rsidR="00ED2D66" w:rsidRPr="00ED2D66" w:rsidRDefault="00ED2D66" w:rsidP="00ED2D66">
            <w:pPr>
              <w:jc w:val="left"/>
              <w:rPr>
                <w:color w:val="000000"/>
              </w:rPr>
            </w:pPr>
            <w:r w:rsidRPr="00ED2D66">
              <w:rPr>
                <w:color w:val="000000"/>
              </w:rPr>
              <w:t>Директор</w:t>
            </w:r>
          </w:p>
          <w:p w:rsidR="00A97E5C" w:rsidRPr="00ED2D66" w:rsidRDefault="00ED2D66" w:rsidP="00ED2D66">
            <w:pPr>
              <w:jc w:val="left"/>
              <w:rPr>
                <w:color w:val="000000"/>
              </w:rPr>
            </w:pPr>
            <w:r w:rsidRPr="00ED2D66">
              <w:rPr>
                <w:color w:val="000000"/>
              </w:rPr>
              <w:t>Муниципального автономного  учреждения  дополнительного образования  «Детская школа искусств» муниципального района Илишевский район Республики Башкортостан</w:t>
            </w:r>
          </w:p>
          <w:p w:rsidR="00A97E5C" w:rsidRPr="00ED2D66" w:rsidRDefault="00EF53CF" w:rsidP="00ED2D66">
            <w:pPr>
              <w:jc w:val="left"/>
              <w:rPr>
                <w:i/>
              </w:rPr>
            </w:pPr>
            <w:r>
              <w:rPr>
                <w:color w:val="000000"/>
              </w:rPr>
              <w:t>_________________ /</w:t>
            </w:r>
            <w:r w:rsidRPr="00EF53CF">
              <w:rPr>
                <w:color w:val="000000"/>
              </w:rPr>
              <w:t xml:space="preserve">И.Г. </w:t>
            </w:r>
            <w:proofErr w:type="spellStart"/>
            <w:r w:rsidRPr="00EF53CF">
              <w:rPr>
                <w:color w:val="000000"/>
              </w:rPr>
              <w:t>Фасхиева</w:t>
            </w:r>
            <w:proofErr w:type="spellEnd"/>
            <w:r w:rsidRPr="00EF53CF">
              <w:rPr>
                <w:b/>
                <w:bCs/>
                <w:sz w:val="28"/>
                <w:szCs w:val="28"/>
              </w:rPr>
              <w:t>/</w:t>
            </w:r>
            <w:r w:rsidR="0076777D" w:rsidRPr="00EF53CF">
              <w:rPr>
                <w:color w:val="000000"/>
              </w:rPr>
              <w:t xml:space="preserve"> </w:t>
            </w:r>
          </w:p>
          <w:p w:rsidR="00A97E5C" w:rsidRPr="00ED2D66" w:rsidRDefault="0076777D" w:rsidP="00ED2D66">
            <w:pPr>
              <w:jc w:val="left"/>
            </w:pPr>
            <w:r w:rsidRPr="00ED2D66">
              <w:rPr>
                <w:i/>
              </w:rPr>
              <w:t xml:space="preserve">            </w:t>
            </w:r>
            <w:r w:rsidRPr="00ED2D66">
              <w:rPr>
                <w:i/>
                <w:sz w:val="20"/>
                <w:szCs w:val="20"/>
              </w:rPr>
              <w:t xml:space="preserve">  Подпись</w:t>
            </w:r>
          </w:p>
          <w:p w:rsidR="00A97E5C" w:rsidRPr="00ED2D66" w:rsidRDefault="0076777D" w:rsidP="00ED2D66">
            <w:pPr>
              <w:jc w:val="left"/>
            </w:pPr>
            <w:r w:rsidRPr="00ED2D66">
              <w:t>«____»___________</w:t>
            </w:r>
            <w:r w:rsidR="000B69B9">
              <w:t>____2020</w:t>
            </w:r>
            <w:r w:rsidRPr="00ED2D66">
              <w:t xml:space="preserve"> г.</w:t>
            </w:r>
          </w:p>
          <w:p w:rsidR="00A97E5C" w:rsidRPr="00ED2D66" w:rsidRDefault="0076777D" w:rsidP="00EF53CF">
            <w:pPr>
              <w:jc w:val="left"/>
            </w:pPr>
            <w:r w:rsidRPr="00ED2D66">
              <w:t xml:space="preserve">              </w:t>
            </w:r>
            <w:r w:rsidR="00EF53CF">
              <w:t>МП</w:t>
            </w:r>
          </w:p>
        </w:tc>
      </w:tr>
    </w:tbl>
    <w:p w:rsidR="00A97E5C" w:rsidRDefault="00A97E5C">
      <w:pPr>
        <w:keepNext/>
        <w:keepLines/>
        <w:suppressLineNumbers/>
        <w:jc w:val="center"/>
      </w:pPr>
    </w:p>
    <w:p w:rsidR="00A97E5C" w:rsidRPr="00CD3E8E" w:rsidRDefault="0076777D">
      <w:pPr>
        <w:suppressLineNumbers/>
        <w:jc w:val="center"/>
        <w:rPr>
          <w:b/>
          <w:bCs/>
        </w:rPr>
      </w:pPr>
      <w:r w:rsidRPr="00CD3E8E">
        <w:rPr>
          <w:b/>
          <w:bCs/>
        </w:rPr>
        <w:t xml:space="preserve">ДОКУМЕНТАЦИЯ ОБ ОТКРЫТОМ АУКЦИОНЕ </w:t>
      </w:r>
    </w:p>
    <w:p w:rsidR="00A97E5C" w:rsidRDefault="0076777D">
      <w:pPr>
        <w:suppressLineNumbers/>
        <w:jc w:val="center"/>
        <w:rPr>
          <w:b/>
          <w:bCs/>
        </w:rPr>
      </w:pPr>
      <w:r w:rsidRPr="00CD3E8E">
        <w:rPr>
          <w:b/>
          <w:bCs/>
        </w:rPr>
        <w:t>В ЭЛЕКТРОННОЙ ФОРМЕ</w:t>
      </w:r>
      <w:r>
        <w:rPr>
          <w:b/>
          <w:iCs/>
        </w:rPr>
        <w:t xml:space="preserve"> </w:t>
      </w:r>
    </w:p>
    <w:p w:rsidR="00A97E5C" w:rsidRDefault="00A97E5C">
      <w:pPr>
        <w:spacing w:after="0" w:line="0" w:lineRule="atLeast"/>
        <w:jc w:val="center"/>
        <w:rPr>
          <w:b/>
          <w:bCs/>
        </w:rPr>
      </w:pPr>
    </w:p>
    <w:p w:rsidR="00CD3E8E" w:rsidRPr="00F84EF7" w:rsidRDefault="0076777D" w:rsidP="00ED2D66">
      <w:pPr>
        <w:spacing w:after="0" w:line="0" w:lineRule="atLeast"/>
        <w:jc w:val="center"/>
        <w:rPr>
          <w:b/>
          <w:bCs/>
          <w:color w:val="000000"/>
        </w:rPr>
      </w:pPr>
      <w:r w:rsidRPr="00F84EF7">
        <w:rPr>
          <w:b/>
          <w:bCs/>
          <w:color w:val="000000"/>
        </w:rPr>
        <w:t xml:space="preserve">  на </w:t>
      </w:r>
      <w:r w:rsidR="00E61227" w:rsidRPr="00F84EF7">
        <w:rPr>
          <w:b/>
          <w:bCs/>
          <w:color w:val="000000"/>
        </w:rPr>
        <w:t>приобретение музыкальных инструментов</w:t>
      </w:r>
    </w:p>
    <w:p w:rsidR="00A97E5C" w:rsidRDefault="00A97E5C">
      <w:pPr>
        <w:spacing w:after="0"/>
        <w:jc w:val="right"/>
      </w:pPr>
    </w:p>
    <w:p w:rsidR="00A97E5C" w:rsidRDefault="00A97E5C">
      <w:pPr>
        <w:spacing w:after="0"/>
        <w:jc w:val="right"/>
      </w:pPr>
    </w:p>
    <w:p w:rsidR="00A97E5C" w:rsidRDefault="00A97E5C">
      <w:pPr>
        <w:spacing w:after="0"/>
        <w:jc w:val="right"/>
      </w:pPr>
    </w:p>
    <w:p w:rsidR="00A97E5C" w:rsidRDefault="00A97E5C">
      <w:pPr>
        <w:suppressLineNumbers/>
        <w:jc w:val="center"/>
      </w:pPr>
    </w:p>
    <w:p w:rsidR="00A97E5C" w:rsidRDefault="00A97E5C">
      <w:pPr>
        <w:suppressLineNumbers/>
        <w:jc w:val="center"/>
      </w:pPr>
    </w:p>
    <w:p w:rsidR="00A97E5C" w:rsidRDefault="00A97E5C">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ED2D66" w:rsidRDefault="00ED2D66">
      <w:pPr>
        <w:suppressLineNumbers/>
        <w:jc w:val="center"/>
        <w:rPr>
          <w:b/>
          <w:bCs/>
        </w:rPr>
      </w:pPr>
    </w:p>
    <w:p w:rsidR="00F84EF7" w:rsidRDefault="00F84EF7">
      <w:pPr>
        <w:suppressLineNumbers/>
        <w:jc w:val="center"/>
        <w:rPr>
          <w:b/>
          <w:bCs/>
        </w:rPr>
      </w:pPr>
    </w:p>
    <w:p w:rsidR="00F84EF7" w:rsidRDefault="00F84EF7">
      <w:pPr>
        <w:suppressLineNumbers/>
        <w:jc w:val="center"/>
        <w:rPr>
          <w:b/>
          <w:bCs/>
        </w:rPr>
      </w:pPr>
    </w:p>
    <w:p w:rsidR="00A97E5C" w:rsidRDefault="000B69B9">
      <w:pPr>
        <w:suppressLineNumbers/>
        <w:jc w:val="center"/>
        <w:rPr>
          <w:b/>
        </w:rPr>
      </w:pPr>
      <w:r>
        <w:rPr>
          <w:b/>
          <w:bCs/>
        </w:rPr>
        <w:t>2020</w:t>
      </w:r>
      <w:r w:rsidR="0076777D">
        <w:rPr>
          <w:b/>
          <w:bCs/>
        </w:rPr>
        <w:t xml:space="preserve"> г.</w:t>
      </w:r>
    </w:p>
    <w:p w:rsidR="00C74576" w:rsidRDefault="00C74576">
      <w:pPr>
        <w:suppressLineNumbers/>
        <w:jc w:val="center"/>
        <w:rPr>
          <w:b/>
        </w:rPr>
      </w:pPr>
    </w:p>
    <w:p w:rsidR="00C74576" w:rsidRDefault="00C74576">
      <w:pPr>
        <w:suppressLineNumbers/>
        <w:jc w:val="center"/>
        <w:rPr>
          <w:b/>
        </w:rPr>
      </w:pPr>
    </w:p>
    <w:p w:rsidR="00A97E5C" w:rsidRDefault="0076777D">
      <w:pPr>
        <w:suppressLineNumbers/>
        <w:jc w:val="center"/>
      </w:pPr>
      <w:r>
        <w:rPr>
          <w:b/>
        </w:rPr>
        <w:lastRenderedPageBreak/>
        <w:t xml:space="preserve">ЧАСТЬ I. ОБЩИЕ СВЕДЕНИЯ. </w:t>
      </w:r>
    </w:p>
    <w:p w:rsidR="00A97E5C" w:rsidRDefault="00A97E5C">
      <w:pPr>
        <w:suppressLineNumbers/>
        <w:jc w:val="left"/>
      </w:pPr>
    </w:p>
    <w:p w:rsidR="00A97E5C" w:rsidRDefault="0076777D">
      <w:pPr>
        <w:suppressLineNumbers/>
        <w:jc w:val="center"/>
      </w:pPr>
      <w:r>
        <w:rPr>
          <w:b/>
        </w:rPr>
        <w:t>I.1. Законодательное регулирование.</w:t>
      </w:r>
    </w:p>
    <w:p w:rsidR="00A97E5C" w:rsidRDefault="0076777D">
      <w:pPr>
        <w:suppressLineNumbers/>
      </w:pPr>
      <w:r>
        <w:tab/>
        <w:t xml:space="preserve">Настоящая Документация об открытом аукционе в электронной форме (далее — Документация об аукционе) подготовлена в соответствии с Федеральным законом от 18.07.2011 № 223-ФЗ «О закупках товаров, работ, услуг отдельными видами юридических лиц» (далее - Федеральный закон от 18.07.2011 г. № 223-ФЗ) и Положением о закупках товаров, работ, услуг для нужд </w:t>
      </w:r>
      <w:r w:rsidR="00ED2D66" w:rsidRPr="00ED2D66">
        <w:t>Муниципально</w:t>
      </w:r>
      <w:r w:rsidR="00ED2D66">
        <w:t>го</w:t>
      </w:r>
      <w:r w:rsidR="00ED2D66" w:rsidRPr="00ED2D66">
        <w:t xml:space="preserve"> автономно</w:t>
      </w:r>
      <w:r w:rsidR="00ED2D66">
        <w:t>го</w:t>
      </w:r>
      <w:r w:rsidR="00ED2D66" w:rsidRPr="00ED2D66">
        <w:t xml:space="preserve">  учреждени</w:t>
      </w:r>
      <w:r w:rsidR="00ED2D66">
        <w:t>я</w:t>
      </w:r>
      <w:r w:rsidR="00ED2D66" w:rsidRPr="00ED2D66">
        <w:t xml:space="preserve">  дополнительного образования  «Детская школа искусств» муниципального района Илишевский район Республики Башкортостан</w:t>
      </w:r>
      <w:r>
        <w:t xml:space="preserve">, Гражданским кодексом Российской Федерации и иными нормативными правовыми актами Российской Федерации. </w:t>
      </w:r>
    </w:p>
    <w:p w:rsidR="00A97E5C" w:rsidRDefault="0076777D">
      <w:pPr>
        <w:suppressLineNumbers/>
      </w:pPr>
      <w:r>
        <w:tab/>
        <w:t xml:space="preserve">В настоящей Документации об аукционе под электронным документом понимается документ, информация в котором представлена в электронной форме, созданный и оформленный в порядке, предусмотренном Федеральным законом  от 06 апреля 2011 года № 63 - ФЗ «Об электронной подписи» и принятых в соответствии с ним иных нормативных правовых актов.    </w:t>
      </w:r>
    </w:p>
    <w:p w:rsidR="00A97E5C" w:rsidRDefault="00A97E5C">
      <w:pPr>
        <w:suppressLineNumbers/>
      </w:pPr>
    </w:p>
    <w:p w:rsidR="00A97E5C" w:rsidRDefault="0076777D">
      <w:pPr>
        <w:suppressLineNumbers/>
        <w:jc w:val="center"/>
        <w:rPr>
          <w:bCs/>
        </w:rPr>
      </w:pPr>
      <w:r>
        <w:rPr>
          <w:b/>
          <w:bCs/>
          <w:lang w:val="en-US"/>
        </w:rPr>
        <w:t>I</w:t>
      </w:r>
      <w:r w:rsidRPr="00281764">
        <w:rPr>
          <w:b/>
          <w:bCs/>
        </w:rPr>
        <w:t xml:space="preserve">.2. </w:t>
      </w:r>
      <w:r>
        <w:rPr>
          <w:b/>
          <w:bCs/>
        </w:rPr>
        <w:t>Требования</w:t>
      </w:r>
      <w:r w:rsidRPr="00281764">
        <w:rPr>
          <w:b/>
          <w:bCs/>
        </w:rPr>
        <w:t xml:space="preserve"> к содержанию, </w:t>
      </w:r>
      <w:r>
        <w:rPr>
          <w:b/>
          <w:bCs/>
        </w:rPr>
        <w:t xml:space="preserve">форме, оформлению и </w:t>
      </w:r>
      <w:r w:rsidRPr="00281764">
        <w:rPr>
          <w:b/>
          <w:bCs/>
        </w:rPr>
        <w:t xml:space="preserve">составу заявки на участие </w:t>
      </w:r>
      <w:r>
        <w:rPr>
          <w:b/>
          <w:bCs/>
        </w:rPr>
        <w:t>в закупке.</w:t>
      </w:r>
      <w:r w:rsidRPr="00281764">
        <w:rPr>
          <w:b/>
          <w:bCs/>
        </w:rPr>
        <w:t xml:space="preserve"> </w:t>
      </w:r>
    </w:p>
    <w:p w:rsidR="00A97E5C" w:rsidRDefault="0076777D">
      <w:pPr>
        <w:autoSpaceDE w:val="0"/>
        <w:spacing w:after="0"/>
        <w:rPr>
          <w:bCs/>
        </w:rPr>
      </w:pPr>
      <w:r>
        <w:rPr>
          <w:bCs/>
        </w:rPr>
        <w:tab/>
        <w:t>Участник закупки формирует заявку на участие в электронном аукционе в соответствии с регламентом электронной площадки, определенной для проведения настоящего аукциона в электронной форме, требованиями Федерального закона от 18.07.2011 г. № 223-ФЗ, а также требованиями настоящей документации об аукционе.</w:t>
      </w:r>
    </w:p>
    <w:p w:rsidR="00A97E5C" w:rsidRDefault="0076777D">
      <w:pPr>
        <w:autoSpaceDE w:val="0"/>
        <w:spacing w:after="0"/>
      </w:pPr>
      <w:r>
        <w:rPr>
          <w:bCs/>
        </w:rPr>
        <w:tab/>
        <w:t>При описании объекта закупки участником закупки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закупки, не должны допускать двусмысленных толкований.</w:t>
      </w:r>
    </w:p>
    <w:p w:rsidR="00A97E5C" w:rsidRDefault="0076777D">
      <w:pPr>
        <w:autoSpaceDE w:val="0"/>
        <w:spacing w:after="0"/>
        <w:rPr>
          <w:b/>
          <w:bCs/>
        </w:rPr>
      </w:pPr>
      <w:r>
        <w:tab/>
        <w:t>Участник закупки вправе подать только одну заявку на участие в аукционе в отношении каждого предмета аукциона (лота), внесение изменений в которую не допускается.</w:t>
      </w:r>
    </w:p>
    <w:p w:rsidR="00A97E5C" w:rsidRDefault="0076777D">
      <w:pPr>
        <w:autoSpaceDE w:val="0"/>
        <w:spacing w:after="0"/>
      </w:pPr>
      <w:r>
        <w:rPr>
          <w:b/>
          <w:bCs/>
        </w:rPr>
        <w:tab/>
      </w:r>
      <w:r w:rsidRPr="00760C14">
        <w:rPr>
          <w:b/>
          <w:bCs/>
        </w:rPr>
        <w:t>Заявка на участие в  аукционе должна содержать:</w:t>
      </w:r>
    </w:p>
    <w:p w:rsidR="00760C14" w:rsidRPr="000B69B9" w:rsidRDefault="00760C14" w:rsidP="00760C14">
      <w:pPr>
        <w:autoSpaceDE w:val="0"/>
        <w:spacing w:after="0"/>
        <w:ind w:firstLine="709"/>
      </w:pPr>
      <w:r w:rsidRPr="000B69B9">
        <w:t>1. согласие на поставку товаров, выполнение работ, оказание услуг в соответствии с условиями, установленными аукционной документацией;</w:t>
      </w:r>
    </w:p>
    <w:p w:rsidR="00760C14" w:rsidRDefault="00760C14" w:rsidP="00760C14">
      <w:pPr>
        <w:autoSpaceDE w:val="0"/>
        <w:spacing w:after="0"/>
        <w:rPr>
          <w:bCs/>
        </w:rPr>
      </w:pPr>
      <w:r w:rsidRPr="000B69B9">
        <w:tab/>
        <w:t xml:space="preserve">2. </w:t>
      </w:r>
      <w:r w:rsidRPr="000B69B9">
        <w:rPr>
          <w:bCs/>
        </w:rPr>
        <w:t>конкретные показатели, соответствующие значениям, установленным документацией об электронном аукционе (</w:t>
      </w:r>
      <w:r w:rsidRPr="000B69B9">
        <w:t>ЧАСТИ 3. ТЕХНИЧЕСКОЕ ЗАДАНИЕ</w:t>
      </w:r>
      <w:r w:rsidRPr="000B69B9">
        <w:rPr>
          <w:bCs/>
        </w:rPr>
        <w:t>),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760C14" w:rsidRPr="00542669" w:rsidRDefault="00760C14" w:rsidP="00760C14">
      <w:pPr>
        <w:autoSpaceDE w:val="0"/>
        <w:autoSpaceDN w:val="0"/>
        <w:adjustRightInd w:val="0"/>
        <w:outlineLvl w:val="1"/>
      </w:pPr>
      <w:r w:rsidRPr="00542669">
        <w:tab/>
      </w:r>
      <w:r>
        <w:t>3.</w:t>
      </w:r>
      <w:r w:rsidRPr="00542669">
        <w:t xml:space="preserve"> сведения и документы об участнике закупки, подавшем такую заявку, а также о лицах, выступающих на стороне участника закупки:</w:t>
      </w:r>
    </w:p>
    <w:p w:rsidR="00760C14" w:rsidRPr="00542669" w:rsidRDefault="00760C14" w:rsidP="00760C14">
      <w:pPr>
        <w:ind w:firstLine="709"/>
      </w:pPr>
      <w:r w:rsidRPr="00542669">
        <w:t>1) документ, содержащий сведения об участнике закупок,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rsidR="00760C14" w:rsidRPr="00542669" w:rsidRDefault="00760C14" w:rsidP="00760C14">
      <w:pPr>
        <w:ind w:firstLine="709"/>
      </w:pPr>
      <w:r w:rsidRPr="00542669">
        <w:t>2) копии учредительных документов участника закупок (для юридических лиц);</w:t>
      </w:r>
    </w:p>
    <w:p w:rsidR="00760C14" w:rsidRPr="00542669" w:rsidRDefault="00760C14" w:rsidP="00760C14">
      <w:pPr>
        <w:ind w:firstLine="709"/>
      </w:pPr>
      <w:r w:rsidRPr="00542669">
        <w:t>3) копии документов, удостоверяющих личность (для физических лиц);</w:t>
      </w:r>
    </w:p>
    <w:p w:rsidR="00760C14" w:rsidRPr="00542669" w:rsidRDefault="00760C14" w:rsidP="00760C14">
      <w:pPr>
        <w:ind w:firstLine="709"/>
      </w:pPr>
      <w:r w:rsidRPr="00542669">
        <w:t>4) выписку из Единого государственного реестра юридических лиц (для юридических лиц) или Единого государственного реестра индивидуальных предпринимателей (для индивидуальных предпринимателей), полученную не ранее чем за месяц до дня размещения в ЕИС извещения о проведении конкурса, или нотариально заверенную копию такой выписки;</w:t>
      </w:r>
    </w:p>
    <w:p w:rsidR="00760C14" w:rsidRPr="00542669" w:rsidRDefault="00760C14" w:rsidP="00760C14">
      <w:pPr>
        <w:ind w:firstLine="709"/>
      </w:pPr>
      <w:r w:rsidRPr="00542669">
        <w:t>5) надлежащим образом заверенный перевод на русский язык документов о государственной регистрации юридического лица или индивидуального предпринимателя согласно законодательству соответствующего государства (для иностранных лиц). Документы должны быть получены не ранее чем за шесть месяцев до дня размещения в ЕИС извещения о проведении конкурса;</w:t>
      </w:r>
    </w:p>
    <w:p w:rsidR="00760C14" w:rsidRPr="00542669" w:rsidRDefault="00760C14" w:rsidP="00760C14">
      <w:pPr>
        <w:ind w:firstLine="709"/>
      </w:pPr>
      <w:r w:rsidRPr="00542669">
        <w:lastRenderedPageBreak/>
        <w:t>6) документ, подтверждающий полномочия лица осуществлять действия от имени участника закупок - юридического лица (копию решения о назначении или об избрании физического лица на должность, в соответствии с которым это физическое лицо обладает правом действовать от имени участника без доверенности). Если от имени участника выступает иное лицо, заявка должна включать и доверенность на осуществление действий от имени участника закупок, заверенную печатью (при наличии) участника закупок и подписанную от его имени лицом (лицами), которому в соответствии с законодательством РФ, учредительными документами предоставлено право подписи доверенностей (для юридических лиц), либо нотариально заверенную копию такой доверенности;</w:t>
      </w:r>
    </w:p>
    <w:p w:rsidR="00760C14" w:rsidRPr="00542669" w:rsidRDefault="00760C14" w:rsidP="00760C14">
      <w:pPr>
        <w:ind w:firstLine="709"/>
      </w:pPr>
      <w:r w:rsidRPr="00542669">
        <w:t>7) решение об одобрении или о совершении крупной сделки (его копию), если требование о необходимости такого решения для совершения крупной сделки установлено законодательством РФ, учредительными документами юридического лица и если для участника закупок поставка товаров, выполнение работ, оказание услуг, выступающих предметом договора, предоставление обеспечения исполнения договора являются крупной сделкой. Если указанные действия не считаются для участника закупки крупной сделкой, представляется соответствующее письмо;</w:t>
      </w:r>
    </w:p>
    <w:p w:rsidR="00E26070" w:rsidRDefault="00E26070">
      <w:pPr>
        <w:autoSpaceDE w:val="0"/>
        <w:spacing w:after="0"/>
        <w:rPr>
          <w:sz w:val="20"/>
          <w:szCs w:val="20"/>
        </w:rPr>
      </w:pPr>
    </w:p>
    <w:p w:rsidR="00A97E5C" w:rsidRDefault="0076777D">
      <w:pPr>
        <w:suppressLineNumbers/>
        <w:jc w:val="center"/>
        <w:rPr>
          <w:rStyle w:val="a4"/>
          <w:u w:val="none"/>
        </w:rPr>
      </w:pPr>
      <w:r>
        <w:rPr>
          <w:b/>
          <w:bCs/>
          <w:lang w:val="en-US"/>
        </w:rPr>
        <w:t>I</w:t>
      </w:r>
      <w:r w:rsidRPr="00281764">
        <w:rPr>
          <w:b/>
          <w:bCs/>
        </w:rPr>
        <w:t xml:space="preserve">.3. </w:t>
      </w:r>
      <w:r>
        <w:rPr>
          <w:b/>
          <w:bCs/>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 потребностям Заказчика.</w:t>
      </w:r>
    </w:p>
    <w:p w:rsidR="00A97E5C" w:rsidRDefault="0076777D">
      <w:pPr>
        <w:suppressLineNumbers/>
      </w:pPr>
      <w:r>
        <w:rPr>
          <w:rStyle w:val="a4"/>
          <w:u w:val="none"/>
        </w:rPr>
        <w:tab/>
      </w:r>
      <w:r>
        <w:t>Т</w:t>
      </w:r>
      <w:r>
        <w:rPr>
          <w:rFonts w:eastAsia="Calibri"/>
        </w:rPr>
        <w:t xml:space="preserve">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количеству, объемам,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r>
        <w:t xml:space="preserve">указаны в ЧАСТИ </w:t>
      </w:r>
      <w:r>
        <w:rPr>
          <w:lang w:val="en-US"/>
        </w:rPr>
        <w:t>III</w:t>
      </w:r>
      <w:r w:rsidRPr="00281764">
        <w:t>.</w:t>
      </w:r>
      <w:r>
        <w:t xml:space="preserve"> ТЕХНИЧЕСКОЕ ЗАДАНИЕ. </w:t>
      </w:r>
    </w:p>
    <w:p w:rsidR="00A97E5C" w:rsidRDefault="0076777D">
      <w:pPr>
        <w:suppressLineNumbers/>
      </w:pPr>
      <w:r>
        <w:tab/>
        <w:t>Качество,  безопасность, функциональные характеристики товара, работы, услуги должны  соответствовать действующему законодательству,</w:t>
      </w:r>
      <w:r>
        <w:rPr>
          <w:b/>
          <w:bCs/>
        </w:rPr>
        <w:t xml:space="preserve"> </w:t>
      </w:r>
      <w:r>
        <w:t>ГОСТам, ТУ и другим действующим нормативным документам, утвержденным на данный вид товара, работы, услуги.</w:t>
      </w:r>
    </w:p>
    <w:p w:rsidR="00A97E5C" w:rsidRDefault="0076777D">
      <w:pPr>
        <w:spacing w:after="0"/>
      </w:pPr>
      <w:r>
        <w:tab/>
        <w:t xml:space="preserve">Если иное не предусмотрено аукционной документацией, поставляемый товар должен быть новым товаром (товаром, который не был в употреблении, не прошел ремонт, в том числе восстановление, замену составных частей, восстановление потребительских свойств). Если иное не предусмотрено аукционной документацией, частичная поставка и поставка по частям товаров, частичное выполнение работ и (или) оказание услуг (в том числе, в составе лота) не допускается.                                                                                                                      </w:t>
      </w:r>
    </w:p>
    <w:p w:rsidR="00A97E5C" w:rsidRDefault="00A97E5C">
      <w:pPr>
        <w:spacing w:after="0"/>
        <w:ind w:firstLine="600"/>
      </w:pPr>
    </w:p>
    <w:p w:rsidR="00A97E5C" w:rsidRDefault="00A97E5C">
      <w:pPr>
        <w:spacing w:after="0"/>
        <w:ind w:firstLine="600"/>
      </w:pPr>
    </w:p>
    <w:p w:rsidR="00A97E5C" w:rsidRDefault="0076777D">
      <w:pPr>
        <w:spacing w:after="0"/>
        <w:jc w:val="center"/>
      </w:pPr>
      <w:r>
        <w:rPr>
          <w:b/>
        </w:rPr>
        <w:t>I.4.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A97E5C" w:rsidRDefault="0076777D">
      <w:pPr>
        <w:spacing w:after="0"/>
      </w:pPr>
      <w:r>
        <w:tab/>
      </w:r>
      <w:r>
        <w:rPr>
          <w:bCs/>
        </w:rPr>
        <w:t>При описании объекта закупки участником закупки должны применяться общепринятые обозначения и наименования в соответствии с требованиями действующего законодательства Российской Федерации. Сведения, которые содержатся в заявке участника закупки, не должны допускать двусмысленных толкований и должны содержать конкретные показатели, соответствующие значениям, установленным документацией об аукционе (</w:t>
      </w:r>
      <w:proofErr w:type="gramStart"/>
      <w:r>
        <w:rPr>
          <w:bCs/>
        </w:rPr>
        <w:t>согласно</w:t>
      </w:r>
      <w:proofErr w:type="gramEnd"/>
      <w:r>
        <w:rPr>
          <w:bCs/>
        </w:rPr>
        <w:t xml:space="preserve"> технического задания), и товарный знак (при его наличии) предлагаемого для поставки товара.</w:t>
      </w:r>
    </w:p>
    <w:p w:rsidR="00A97E5C" w:rsidRDefault="00A97E5C">
      <w:pPr>
        <w:suppressLineNumbers/>
        <w:spacing w:after="0" w:line="100" w:lineRule="atLeast"/>
      </w:pPr>
    </w:p>
    <w:p w:rsidR="00A97E5C" w:rsidRDefault="0076777D">
      <w:pPr>
        <w:suppressLineNumbers/>
        <w:jc w:val="center"/>
      </w:pPr>
      <w:r>
        <w:rPr>
          <w:b/>
          <w:lang w:val="en-US"/>
        </w:rPr>
        <w:t>I</w:t>
      </w:r>
      <w:r w:rsidRPr="00281764">
        <w:rPr>
          <w:b/>
        </w:rPr>
        <w:t>.5</w:t>
      </w:r>
      <w:r>
        <w:rPr>
          <w:b/>
        </w:rPr>
        <w:t>.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BF6406" w:rsidRPr="00533196" w:rsidRDefault="0076777D" w:rsidP="00BF6406">
      <w:pPr>
        <w:suppressLineNumbers/>
        <w:spacing w:after="0"/>
        <w:rPr>
          <w:highlight w:val="yellow"/>
        </w:rPr>
      </w:pPr>
      <w:r>
        <w:tab/>
      </w:r>
      <w:r w:rsidR="00BF6406">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w:t>
      </w:r>
      <w:r w:rsidR="00BF6406">
        <w:lastRenderedPageBreak/>
        <w:t xml:space="preserve">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w:t>
      </w:r>
      <w:r w:rsidR="00BF6406" w:rsidRPr="00254929">
        <w:t>установленным требованиям:</w:t>
      </w:r>
    </w:p>
    <w:p w:rsidR="00BF6406" w:rsidRPr="007520BD" w:rsidRDefault="00BF6406" w:rsidP="00BF6406">
      <w:pPr>
        <w:overflowPunct w:val="0"/>
        <w:spacing w:after="0"/>
        <w:ind w:firstLine="720"/>
        <w:rPr>
          <w:bCs/>
        </w:rPr>
      </w:pPr>
      <w:r>
        <w:rPr>
          <w:bCs/>
        </w:rPr>
        <w:t>-</w:t>
      </w:r>
      <w:r w:rsidRPr="007520BD">
        <w:rPr>
          <w:bCs/>
        </w:rPr>
        <w:t xml:space="preserve">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BF6406" w:rsidRPr="007520BD" w:rsidRDefault="00BF6406" w:rsidP="00BF6406">
      <w:pPr>
        <w:overflowPunct w:val="0"/>
        <w:spacing w:after="0"/>
        <w:ind w:firstLine="720"/>
        <w:rPr>
          <w:bCs/>
        </w:rPr>
      </w:pPr>
      <w:r>
        <w:rPr>
          <w:bCs/>
        </w:rPr>
        <w:t>-</w:t>
      </w:r>
      <w:r w:rsidRPr="007520BD">
        <w:rPr>
          <w:bCs/>
        </w:rPr>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BF6406" w:rsidRPr="007520BD" w:rsidRDefault="00BF6406" w:rsidP="00BF6406">
      <w:pPr>
        <w:overflowPunct w:val="0"/>
        <w:spacing w:after="0"/>
        <w:ind w:firstLine="720"/>
        <w:rPr>
          <w:bCs/>
        </w:rPr>
      </w:pPr>
      <w:r>
        <w:rPr>
          <w:bCs/>
        </w:rPr>
        <w:t>-</w:t>
      </w:r>
      <w:r w:rsidRPr="007520BD">
        <w:rPr>
          <w:bCs/>
        </w:rPr>
        <w:t xml:space="preserve">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BF6406" w:rsidRPr="007520BD" w:rsidRDefault="00BF6406" w:rsidP="00BF6406">
      <w:pPr>
        <w:overflowPunct w:val="0"/>
        <w:spacing w:after="0"/>
        <w:ind w:firstLine="720"/>
        <w:rPr>
          <w:bCs/>
        </w:rPr>
      </w:pPr>
      <w:r>
        <w:rPr>
          <w:bCs/>
        </w:rPr>
        <w:t>-</w:t>
      </w:r>
      <w:r w:rsidRPr="007520BD">
        <w:rPr>
          <w:bCs/>
        </w:rPr>
        <w:t xml:space="preserve">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BF6406" w:rsidRPr="007520BD" w:rsidRDefault="00BF6406" w:rsidP="00BF6406">
      <w:pPr>
        <w:overflowPunct w:val="0"/>
        <w:spacing w:after="0"/>
        <w:ind w:firstLine="720"/>
        <w:rPr>
          <w:bCs/>
        </w:rPr>
      </w:pPr>
      <w:r>
        <w:rPr>
          <w:bCs/>
        </w:rPr>
        <w:t>-</w:t>
      </w:r>
      <w:r w:rsidRPr="007520BD">
        <w:rPr>
          <w:bCs/>
        </w:rPr>
        <w:t xml:space="preserve"> отсутствие сведений об участнике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w:t>
      </w:r>
    </w:p>
    <w:p w:rsidR="00BF6406" w:rsidRDefault="00BF6406" w:rsidP="00BF6406">
      <w:pPr>
        <w:overflowPunct w:val="0"/>
        <w:spacing w:after="0"/>
        <w:ind w:firstLine="720"/>
        <w:rPr>
          <w:bCs/>
        </w:rPr>
      </w:pPr>
      <w:r>
        <w:rPr>
          <w:bCs/>
        </w:rPr>
        <w:t>- отсутствие сведений об участнике закупки в реестре недобросовестных поставщиков, предусмотренном ФЗ № 44-ФЗ.</w:t>
      </w:r>
    </w:p>
    <w:p w:rsidR="00BF6406" w:rsidRDefault="00BF6406" w:rsidP="00BF6406">
      <w:pPr>
        <w:overflowPunct w:val="0"/>
        <w:spacing w:after="0"/>
        <w:ind w:firstLine="720"/>
        <w:rPr>
          <w:bCs/>
        </w:rPr>
      </w:pPr>
      <w:r>
        <w:rPr>
          <w:bCs/>
        </w:rPr>
        <w:t>-</w:t>
      </w:r>
      <w:r w:rsidRPr="007520BD">
        <w:rPr>
          <w:bCs/>
        </w:rPr>
        <w:t xml:space="preserve"> отсутствие у физического лица - участника процедуры закупки либо у руководителя, членов коллегиального исполнительного органа, главного бухгалтера юридического лица - участника процедуры закупки судимости за преступления, связанные с их профессиональной деятельностью или предоставлением заведомо ложных или недостоверных сведений,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и административного наказания в виде дисквалификации;</w:t>
      </w:r>
    </w:p>
    <w:p w:rsidR="00BF6406" w:rsidRDefault="00BF6406" w:rsidP="00BF6406">
      <w:pPr>
        <w:pStyle w:val="af6"/>
        <w:spacing w:after="0"/>
        <w:ind w:left="0"/>
        <w:jc w:val="both"/>
      </w:pPr>
      <w: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 документации о закупке к участникам закупки, предъявляются к каждому из указанных лиц в отдельности.</w:t>
      </w:r>
    </w:p>
    <w:p w:rsidR="00BF6406" w:rsidRDefault="00BF6406" w:rsidP="00BF6406">
      <w:pPr>
        <w:pStyle w:val="212"/>
        <w:spacing w:after="0" w:line="240" w:lineRule="auto"/>
      </w:pPr>
      <w:r>
        <w:tab/>
      </w:r>
      <w:proofErr w:type="gramStart"/>
      <w:r>
        <w:t>Документом, подтверждающим соответствие участника закупки установленным требованиям является</w:t>
      </w:r>
      <w:proofErr w:type="gramEnd"/>
      <w:r>
        <w:t xml:space="preserve"> предоставляемая в составе заявки на участие в закупке декларация о соответствии участника закупки требованиям, установленным документацией о закупке.</w:t>
      </w:r>
    </w:p>
    <w:p w:rsidR="00A97E5C" w:rsidRDefault="00A97E5C" w:rsidP="00BF6406">
      <w:pPr>
        <w:suppressLineNumbers/>
      </w:pPr>
    </w:p>
    <w:p w:rsidR="00A97E5C" w:rsidRDefault="0076777D" w:rsidP="00AE3227">
      <w:pPr>
        <w:jc w:val="center"/>
      </w:pPr>
      <w:r>
        <w:rPr>
          <w:b/>
          <w:lang w:val="en-US"/>
        </w:rPr>
        <w:t>I</w:t>
      </w:r>
      <w:r w:rsidRPr="00281764">
        <w:rPr>
          <w:b/>
        </w:rPr>
        <w:t>.7</w:t>
      </w:r>
      <w:r>
        <w:rPr>
          <w:b/>
        </w:rPr>
        <w:t>. Условия допуска к участию в закупке</w:t>
      </w:r>
    </w:p>
    <w:p w:rsidR="00A97E5C" w:rsidRDefault="0076777D">
      <w:pPr>
        <w:spacing w:after="0"/>
      </w:pPr>
      <w:r>
        <w:tab/>
        <w:t>Участнику закупки должно быть отказано в допуске к участию в аукционе в случаях:</w:t>
      </w:r>
    </w:p>
    <w:p w:rsidR="00A97E5C" w:rsidRDefault="0076777D">
      <w:pPr>
        <w:spacing w:after="0"/>
      </w:pPr>
      <w:r>
        <w:t>а) непредставления документов и (или) копий документов и сведений, требование о наличии которых установлено документацией об аукционе, либо наличие в таких документах недостоверных сведений об участнике закупки или о закупаемых товарах, работах, услугах;</w:t>
      </w:r>
    </w:p>
    <w:p w:rsidR="00A97E5C" w:rsidRDefault="0076777D">
      <w:pPr>
        <w:spacing w:after="0"/>
      </w:pPr>
      <w:r>
        <w:t>б) несоответствия участника закупки требованиям, установленным документацией об аукционе;</w:t>
      </w:r>
    </w:p>
    <w:p w:rsidR="00A97E5C" w:rsidRDefault="00A97E5C">
      <w:pPr>
        <w:spacing w:after="0"/>
      </w:pPr>
    </w:p>
    <w:p w:rsidR="00A97E5C" w:rsidRDefault="0076777D">
      <w:pPr>
        <w:tabs>
          <w:tab w:val="left" w:pos="900"/>
        </w:tabs>
        <w:jc w:val="center"/>
      </w:pPr>
      <w:r>
        <w:rPr>
          <w:b/>
          <w:lang w:val="en-US"/>
        </w:rPr>
        <w:t>I</w:t>
      </w:r>
      <w:r w:rsidRPr="00281764">
        <w:rPr>
          <w:b/>
        </w:rPr>
        <w:t>.8</w:t>
      </w:r>
      <w:r>
        <w:rPr>
          <w:b/>
        </w:rPr>
        <w:t>. Порядок оценки и сопоставления заявок на участие в закупке. Критерии оценки и сопоставления заявок на участие в закупке</w:t>
      </w:r>
    </w:p>
    <w:p w:rsidR="00A97E5C" w:rsidRDefault="0076777D">
      <w:pPr>
        <w:tabs>
          <w:tab w:val="left" w:pos="900"/>
        </w:tabs>
        <w:ind w:left="15"/>
        <w:rPr>
          <w:rFonts w:cs="Calibri"/>
        </w:rPr>
      </w:pPr>
      <w:r>
        <w:tab/>
        <w:t>Единая комиссия рассматривает заявки на участие в аукционе на соответствие их требованиям, установленным документацией об аукционе, и выносит решение о допуске к участию в аукционе.</w:t>
      </w:r>
    </w:p>
    <w:p w:rsidR="00A97E5C" w:rsidRDefault="0076777D">
      <w:pPr>
        <w:tabs>
          <w:tab w:val="left" w:pos="900"/>
        </w:tabs>
        <w:ind w:left="15"/>
        <w:rPr>
          <w:rFonts w:cs="Calibri"/>
        </w:rPr>
      </w:pPr>
      <w:r>
        <w:rPr>
          <w:rFonts w:cs="Calibri"/>
        </w:rPr>
        <w:tab/>
      </w:r>
      <w:proofErr w:type="gramStart"/>
      <w:r>
        <w:rPr>
          <w:rFonts w:cs="Calibri"/>
        </w:rPr>
        <w:t>На основании результатов рассмотрения заявок на участие в аукционе Единая комиссия принимает решение о допуске к участию в аукционе  участника закупки и о признании участника закупки, подавшего заявку на участие в аукционе, участником аукциона, или об отказе в допуске такого участника закупки к участию в аукционе в порядке и по основаниям, предусмотренным документацией об аукционе.</w:t>
      </w:r>
      <w:proofErr w:type="gramEnd"/>
      <w:r>
        <w:rPr>
          <w:rFonts w:cs="Calibri"/>
        </w:rPr>
        <w:t xml:space="preserve"> Решение Единой комиссии оформляется протоколом рассмотрения </w:t>
      </w:r>
      <w:r>
        <w:rPr>
          <w:rFonts w:cs="Calibri"/>
        </w:rPr>
        <w:lastRenderedPageBreak/>
        <w:t xml:space="preserve">заявок, который подписывается всеми членами Единой комиссии и подлежит размещению в единой информационной системе. </w:t>
      </w:r>
    </w:p>
    <w:p w:rsidR="00A97E5C" w:rsidRDefault="0076777D">
      <w:pPr>
        <w:tabs>
          <w:tab w:val="left" w:pos="900"/>
        </w:tabs>
        <w:ind w:left="15"/>
        <w:rPr>
          <w:rFonts w:cs="Calibri"/>
        </w:rPr>
      </w:pPr>
      <w:r>
        <w:rPr>
          <w:rFonts w:cs="Calibri"/>
        </w:rPr>
        <w:tab/>
        <w:t>Подача предложений о цене договора участниками закупки осуществляется в день проведения аукциона, установленный в документации об аукционе.</w:t>
      </w:r>
    </w:p>
    <w:p w:rsidR="00A97E5C" w:rsidRDefault="0076777D">
      <w:pPr>
        <w:tabs>
          <w:tab w:val="left" w:pos="900"/>
        </w:tabs>
        <w:ind w:left="15"/>
        <w:rPr>
          <w:rFonts w:cs="Calibri"/>
        </w:rPr>
      </w:pPr>
      <w:r>
        <w:rPr>
          <w:rFonts w:cs="Calibri"/>
        </w:rPr>
        <w:tab/>
        <w:t>Победителем аукциона признается лицо, предложившее наиболее низкую цену договора, или, если при проведении аукциона цена договора была снижена до нуля и аукцион проводится на право заключить договор, наиболее высокую цену договора.</w:t>
      </w:r>
    </w:p>
    <w:p w:rsidR="00A97E5C" w:rsidRDefault="0076777D">
      <w:pPr>
        <w:tabs>
          <w:tab w:val="left" w:pos="900"/>
        </w:tabs>
        <w:ind w:left="15"/>
        <w:rPr>
          <w:rFonts w:cs="Calibri"/>
        </w:rPr>
      </w:pPr>
      <w:r>
        <w:rPr>
          <w:rFonts w:cs="Calibri"/>
        </w:rPr>
        <w:tab/>
        <w:t>По итогам проведения аукциона составляется протокол аукциона, в котором должны содержаться сведения о месте, дате и времени проведения аукциона об участниках аукциона, о начальной цене договора (цене лота), все минимальные предложения о цене договора, сделанные участниками аукциона и ранжированные по мере убывания. Протокол составляется в двух экземплярах,  подписывается всеми присутствующими членами Единой комиссии и размещается в единой информационной системе не позднее чем через три дня со дня подписания такого протокола.</w:t>
      </w:r>
    </w:p>
    <w:p w:rsidR="00A97E5C" w:rsidRDefault="0076777D">
      <w:pPr>
        <w:shd w:val="clear" w:color="auto" w:fill="FFFFFF"/>
        <w:tabs>
          <w:tab w:val="left" w:pos="900"/>
        </w:tabs>
        <w:ind w:left="15"/>
        <w:rPr>
          <w:rFonts w:cs="Calibri"/>
        </w:rPr>
      </w:pPr>
      <w:r>
        <w:rPr>
          <w:rFonts w:cs="Calibri"/>
        </w:rPr>
        <w:tab/>
        <w:t>В случае, если по окончании срока подачи заявок на участие в аукционе не подана ни одна заявка или подана только одна заявка, или по результатам рассмотрения заявок соответствующей требованиям документации об аукционе признана только одна заявка, аукцион признается несостоявшимся. При наличии единственного участника закупки его заявка рассматривается, и в случае соответствия заявки и участника закупки требованиям документации об аукционе, с таким участником заключается договор.</w:t>
      </w:r>
    </w:p>
    <w:p w:rsidR="00C431F7" w:rsidRDefault="0076777D" w:rsidP="00C431F7">
      <w:pPr>
        <w:shd w:val="clear" w:color="auto" w:fill="FFFFFF"/>
        <w:tabs>
          <w:tab w:val="left" w:pos="900"/>
        </w:tabs>
        <w:ind w:left="15"/>
        <w:rPr>
          <w:rFonts w:cs="Calibri"/>
        </w:rPr>
      </w:pPr>
      <w:r>
        <w:rPr>
          <w:rFonts w:cs="Calibri"/>
        </w:rPr>
        <w:tab/>
        <w:t>В случае</w:t>
      </w:r>
      <w:proofErr w:type="gramStart"/>
      <w:r>
        <w:rPr>
          <w:rFonts w:cs="Calibri"/>
        </w:rPr>
        <w:t>,</w:t>
      </w:r>
      <w:proofErr w:type="gramEnd"/>
      <w:r>
        <w:rPr>
          <w:rFonts w:cs="Calibri"/>
        </w:rPr>
        <w:t xml:space="preserve"> если участниками закупки, допущенными до участия в аукционе, не поданы предложения о цене договора, аукцион  признается несостоявшимся. В этом случае Заказчик вправе заключить договор с участником закупки, заявка которого на участие в аукционе подана ранее заявок остальных участников, по цене, не превышающей начальную (максимальную) цену договора (цену лота), либо провести повторную процедуру закупки путем проведения аукциона или запроса котировок.</w:t>
      </w:r>
    </w:p>
    <w:p w:rsidR="00A97E5C" w:rsidRDefault="00A97E5C">
      <w:pPr>
        <w:shd w:val="clear" w:color="auto" w:fill="FFFFFF"/>
        <w:tabs>
          <w:tab w:val="left" w:pos="0"/>
          <w:tab w:val="left" w:pos="1104"/>
        </w:tabs>
        <w:spacing w:after="0"/>
        <w:ind w:firstLine="567"/>
        <w:rPr>
          <w:rFonts w:cs="Calibri"/>
        </w:rPr>
      </w:pPr>
    </w:p>
    <w:p w:rsidR="00A97E5C" w:rsidRDefault="0076777D">
      <w:pPr>
        <w:pStyle w:val="af6"/>
        <w:spacing w:after="0"/>
        <w:ind w:left="0"/>
        <w:jc w:val="center"/>
      </w:pPr>
      <w:r>
        <w:rPr>
          <w:b/>
          <w:bCs/>
        </w:rPr>
        <w:t>I.9. Формы, порядок, дата начала и дата окончания срока предоставления участником закупки разъяснений положений документации о закупке.</w:t>
      </w:r>
    </w:p>
    <w:p w:rsidR="002D15C1" w:rsidRPr="002D15C1" w:rsidRDefault="0076777D" w:rsidP="002D15C1">
      <w:pPr>
        <w:pStyle w:val="af6"/>
        <w:spacing w:after="0"/>
        <w:ind w:left="0"/>
        <w:jc w:val="both"/>
      </w:pPr>
      <w:r>
        <w:tab/>
      </w:r>
      <w:r w:rsidR="002D15C1" w:rsidRPr="002D15C1">
        <w:t xml:space="preserve">Любой участник закупки имеет право запросить у Заказчика через электронную торговую площадку разъяснение извещения о проведении аукциона и документации об аукционе не </w:t>
      </w:r>
      <w:proofErr w:type="gramStart"/>
      <w:r w:rsidR="002D15C1" w:rsidRPr="002D15C1">
        <w:t>позднее</w:t>
      </w:r>
      <w:proofErr w:type="gramEnd"/>
      <w:r w:rsidR="002D15C1" w:rsidRPr="002D15C1">
        <w:t xml:space="preserve"> чем за 3 рабочих дней до истечения срока подачи заявок на участие в открытом аукционе в электронной форме. В течение трех дней со дня поступления такого запроса Заказчик размещает в ЕИС разъяснения без указания участника закупки, от которого поступил запрос. В рамках разъяснений положений документации о закупке Заказчик не может изменять предмет закупки и существенные условия проекта договора.</w:t>
      </w:r>
    </w:p>
    <w:p w:rsidR="00A97E5C" w:rsidRPr="002D15C1" w:rsidRDefault="00A97E5C" w:rsidP="002D15C1">
      <w:pPr>
        <w:pStyle w:val="af6"/>
        <w:spacing w:after="0"/>
        <w:ind w:left="0"/>
        <w:jc w:val="both"/>
      </w:pPr>
    </w:p>
    <w:p w:rsidR="00A97E5C" w:rsidRPr="002D15C1" w:rsidRDefault="0076777D">
      <w:pPr>
        <w:tabs>
          <w:tab w:val="left" w:pos="0"/>
        </w:tabs>
        <w:autoSpaceDE w:val="0"/>
        <w:spacing w:after="0"/>
        <w:jc w:val="center"/>
        <w:rPr>
          <w:b/>
        </w:rPr>
      </w:pPr>
      <w:r w:rsidRPr="002D15C1">
        <w:rPr>
          <w:b/>
        </w:rPr>
        <w:t xml:space="preserve">I.10.  Внесение изменений в извещение о проведении аукциона или в документацию </w:t>
      </w:r>
    </w:p>
    <w:p w:rsidR="00A97E5C" w:rsidRPr="002D15C1" w:rsidRDefault="0076777D">
      <w:pPr>
        <w:tabs>
          <w:tab w:val="left" w:pos="0"/>
        </w:tabs>
        <w:autoSpaceDE w:val="0"/>
        <w:spacing w:after="0"/>
        <w:jc w:val="center"/>
      </w:pPr>
      <w:r w:rsidRPr="002D15C1">
        <w:rPr>
          <w:b/>
        </w:rPr>
        <w:t>об аукционе</w:t>
      </w:r>
    </w:p>
    <w:p w:rsidR="002D15C1" w:rsidRPr="002D15C1" w:rsidRDefault="0076777D" w:rsidP="002D15C1">
      <w:pPr>
        <w:autoSpaceDE w:val="0"/>
        <w:spacing w:after="0"/>
        <w:rPr>
          <w:spacing w:val="6"/>
        </w:rPr>
      </w:pPr>
      <w:r w:rsidRPr="002D15C1">
        <w:tab/>
      </w:r>
      <w:bookmarkStart w:id="0" w:name="%252525252525252525252525252525252525252"/>
      <w:r w:rsidR="002D15C1" w:rsidRPr="002D15C1">
        <w:rPr>
          <w:spacing w:val="6"/>
        </w:rPr>
        <w:t>Заказчик по собственной инициативе или в соответствии с запросом участника закупки вправе принять решение о внесении изменений в извещение о проведен</w:t>
      </w:r>
      <w:proofErr w:type="gramStart"/>
      <w:r w:rsidR="002D15C1" w:rsidRPr="002D15C1">
        <w:rPr>
          <w:spacing w:val="6"/>
        </w:rPr>
        <w:t>ии ау</w:t>
      </w:r>
      <w:proofErr w:type="gramEnd"/>
      <w:r w:rsidR="002D15C1" w:rsidRPr="002D15C1">
        <w:rPr>
          <w:spacing w:val="6"/>
        </w:rPr>
        <w:t>кциона</w:t>
      </w:r>
      <w:r w:rsidR="002D15C1" w:rsidRPr="002D15C1">
        <w:rPr>
          <w:i/>
          <w:iCs/>
          <w:spacing w:val="6"/>
        </w:rPr>
        <w:t xml:space="preserve"> </w:t>
      </w:r>
      <w:r w:rsidR="002D15C1" w:rsidRPr="002D15C1">
        <w:rPr>
          <w:spacing w:val="6"/>
        </w:rPr>
        <w:t>или документацию об аукционе. Не позднее чем в течение трех дней со дня принятия решения о внесении указанных изменений такие изменения размещаются Заказчиком в единой информационной системе.</w:t>
      </w:r>
    </w:p>
    <w:p w:rsidR="002D15C1" w:rsidRDefault="002D15C1" w:rsidP="002D15C1">
      <w:pPr>
        <w:suppressLineNumbers/>
        <w:autoSpaceDE w:val="0"/>
        <w:spacing w:after="0"/>
        <w:ind w:firstLine="708"/>
        <w:rPr>
          <w:b/>
        </w:rPr>
      </w:pPr>
      <w:r w:rsidRPr="002D15C1">
        <w:rPr>
          <w:spacing w:val="6"/>
        </w:rPr>
        <w:t xml:space="preserve">В результате внесения указанных изменений срок подачи заявок на участие в конкурентной закупке должен быть продлен следующим образом. </w:t>
      </w:r>
      <w:proofErr w:type="gramStart"/>
      <w:r w:rsidRPr="002D15C1">
        <w:rPr>
          <w:spacing w:val="6"/>
        </w:rPr>
        <w:t>С даты размещения</w:t>
      </w:r>
      <w:proofErr w:type="gramEnd"/>
      <w:r w:rsidRPr="002D15C1">
        <w:rPr>
          <w:spacing w:val="6"/>
        </w:rPr>
        <w:t xml:space="preserve"> в ЕИС изменений в извещение об осуществлении закупки, документацию о закупке до даты окончания срока подачи заявок на участие в закупке должно оставаться не менее половины срока подачи заявок на участие в конкурентной закупке.</w:t>
      </w:r>
      <w:bookmarkStart w:id="1" w:name="_GoBack"/>
      <w:bookmarkEnd w:id="1"/>
    </w:p>
    <w:p w:rsidR="00A97E5C" w:rsidRDefault="00A97E5C">
      <w:pPr>
        <w:spacing w:after="0"/>
        <w:jc w:val="center"/>
        <w:rPr>
          <w:b/>
        </w:rPr>
      </w:pPr>
    </w:p>
    <w:p w:rsidR="00B0652F" w:rsidRDefault="00B0652F" w:rsidP="00B0652F">
      <w:pPr>
        <w:tabs>
          <w:tab w:val="left" w:pos="567"/>
          <w:tab w:val="left" w:pos="851"/>
        </w:tabs>
        <w:spacing w:before="60"/>
        <w:rPr>
          <w:b/>
        </w:rPr>
      </w:pPr>
      <w:r>
        <w:rPr>
          <w:b/>
        </w:rPr>
        <w:t xml:space="preserve">I.11.  Порядок применения приоритета в соответствии с Постановлением Правительства РФ от 16.09.2016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Pr>
          <w:b/>
        </w:rPr>
        <w:lastRenderedPageBreak/>
        <w:t>иностранными лицами» (далее – ПП 925).</w:t>
      </w:r>
    </w:p>
    <w:p w:rsidR="00B0652F" w:rsidRDefault="00B0652F" w:rsidP="00B0652F">
      <w:pPr>
        <w:tabs>
          <w:tab w:val="left" w:pos="567"/>
          <w:tab w:val="left" w:pos="851"/>
        </w:tabs>
      </w:pPr>
      <w:r>
        <w:t xml:space="preserve">В соответствии с ПП 925 при проведении закупки настоящей Документацией устанавливается </w:t>
      </w:r>
      <w:r>
        <w:rPr>
          <w:b/>
          <w:u w:val="single"/>
        </w:rPr>
        <w:t>приоритет товаров российского происхождения</w:t>
      </w:r>
      <w:r>
        <w:t xml:space="preserve"> по отношению к товарам, происходящим из иностранного государства (далее - приоритет).</w:t>
      </w:r>
    </w:p>
    <w:p w:rsidR="00B0652F" w:rsidRDefault="00B0652F" w:rsidP="00B0652F">
      <w:pPr>
        <w:tabs>
          <w:tab w:val="left" w:pos="567"/>
          <w:tab w:val="left" w:pos="851"/>
        </w:tabs>
      </w:pPr>
      <w:r>
        <w:rPr>
          <w:sz w:val="22"/>
          <w:szCs w:val="22"/>
        </w:rPr>
        <w:t xml:space="preserve">            </w:t>
      </w:r>
      <w:r>
        <w:t>Если победителем закупки представлена заявка на участие в закупке, содержащая предложение о поставке товаров, происходящих из иностранных государств, договор с таким победителем заключается по цене, сниженной на 15 процентов от предложенной им цены договора.</w:t>
      </w:r>
    </w:p>
    <w:p w:rsidR="00B0652F" w:rsidRDefault="00B0652F" w:rsidP="00B0652F">
      <w:r>
        <w:rPr>
          <w:sz w:val="22"/>
          <w:szCs w:val="22"/>
        </w:rPr>
        <w:t xml:space="preserve">             </w:t>
      </w:r>
      <w:r>
        <w:t xml:space="preserve">Для предоставления приоритета </w:t>
      </w:r>
      <w:r>
        <w:rPr>
          <w:b/>
          <w:u w:val="single"/>
        </w:rPr>
        <w:t>участник закупки обязан в заявке указать наименование страны происхождения поставляемых товаров по каждой единице товара</w:t>
      </w:r>
      <w:r>
        <w:t xml:space="preserve">. </w:t>
      </w:r>
    </w:p>
    <w:p w:rsidR="00B0652F" w:rsidRDefault="00B0652F" w:rsidP="00B0652F">
      <w:r>
        <w:t xml:space="preserve">            Участник закупки несет ответственность за представление недостоверных сведений о стране происхождения товара, указанного в заявке на участие в открытом аукционе в электронной форме.</w:t>
      </w:r>
    </w:p>
    <w:p w:rsidR="00B0652F" w:rsidRDefault="00B0652F" w:rsidP="00B0652F">
      <w:r>
        <w:t xml:space="preserve">           Отсутствие в заявке на участие в аукционе в электронной форме указания (декларирования) страны происхождения поставляемого товара не является основанием для отклонения заявки на участие в аукционе в электронной форме, и такая заявка рассматривается как содержащая предложение о поставке иностранных товаров.</w:t>
      </w:r>
    </w:p>
    <w:p w:rsidR="00B0652F" w:rsidRDefault="00B0652F" w:rsidP="00B0652F">
      <w:r>
        <w:t xml:space="preserve">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открытом аукционе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аукциона в электронной форме, определяемый как результат деления цены договора, по которой заключается договор, на начальную (максимальную) цену договора.</w:t>
      </w:r>
    </w:p>
    <w:p w:rsidR="00B0652F" w:rsidRDefault="00B0652F" w:rsidP="00B0652F">
      <w:r>
        <w:t xml:space="preserve">        Участник закупки относится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0652F" w:rsidRDefault="00B0652F" w:rsidP="00B0652F">
      <w:r>
        <w:t xml:space="preserve">         В договоре указывается страна происхождения поставляемого товара на основании сведений, содержащихся в заявке на участие в аукционе в электронной форме, представленной участником закупки, с которым заключается договор.</w:t>
      </w:r>
    </w:p>
    <w:p w:rsidR="00B0652F" w:rsidRDefault="00B0652F" w:rsidP="00B0652F">
      <w:r>
        <w:t xml:space="preserve">         При исполнении договора, заключенного с участником закупки, которому предоставлен приоритет в соответствии с указанным выше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0652F" w:rsidRDefault="00B0652F" w:rsidP="00B0652F"/>
    <w:p w:rsidR="00B0652F" w:rsidRDefault="00B0652F" w:rsidP="00B0652F">
      <w:pPr>
        <w:shd w:val="clear" w:color="auto" w:fill="FFFFFF"/>
        <w:tabs>
          <w:tab w:val="left" w:pos="567"/>
          <w:tab w:val="left" w:pos="851"/>
        </w:tabs>
      </w:pPr>
      <w:r>
        <w:t>При выявлении факта указания участником закупки в составе заявки недостоверных сведений в отношении страны происхождения товара, Заказчик:</w:t>
      </w:r>
    </w:p>
    <w:p w:rsidR="00B0652F" w:rsidRDefault="00B0652F" w:rsidP="00B0652F">
      <w:pPr>
        <w:shd w:val="clear" w:color="auto" w:fill="FFFFFF"/>
        <w:tabs>
          <w:tab w:val="left" w:pos="567"/>
          <w:tab w:val="left" w:pos="851"/>
        </w:tabs>
      </w:pPr>
      <w:r>
        <w:t>а) при выявлении факта недостоверности сведений до принятия решения о результатах оценки заявок – производит оценку и сопоставление такой заявки как содержащей предложение о поставке иностранного товара;</w:t>
      </w:r>
    </w:p>
    <w:p w:rsidR="00B0652F" w:rsidRDefault="00B0652F" w:rsidP="00B0652F">
      <w:pPr>
        <w:shd w:val="clear" w:color="auto" w:fill="FFFFFF"/>
        <w:tabs>
          <w:tab w:val="left" w:pos="567"/>
          <w:tab w:val="left" w:pos="851"/>
        </w:tabs>
      </w:pPr>
      <w:r>
        <w:t>б) при выявлении факта недостоверности сведений после принятия решения о результатах оценки заявок, выбора победителя закупки, но до заключения договора по результатам закупки - принимает решение о применении приоритета в соответствии с ПП925 с учётом вновь выявленных сведений о стране происхождения товара;</w:t>
      </w:r>
    </w:p>
    <w:p w:rsidR="00B0652F" w:rsidRDefault="00B0652F" w:rsidP="00B0652F">
      <w:pPr>
        <w:shd w:val="clear" w:color="auto" w:fill="FFFFFF"/>
        <w:tabs>
          <w:tab w:val="left" w:pos="567"/>
          <w:tab w:val="left" w:pos="851"/>
        </w:tabs>
      </w:pPr>
      <w:r>
        <w:t xml:space="preserve">в) при выявлении факта недостоверности сведений при исполнении договора и в случае если по </w:t>
      </w:r>
      <w:r>
        <w:lastRenderedPageBreak/>
        <w:t>результатам закупки был неверно применён приоритет - привлекает такого участника к ответственности (если такие условия предусмотрены договором).</w:t>
      </w:r>
    </w:p>
    <w:p w:rsidR="00B0652F" w:rsidRDefault="00B0652F" w:rsidP="00B0652F">
      <w:pPr>
        <w:tabs>
          <w:tab w:val="left" w:pos="567"/>
          <w:tab w:val="left" w:pos="851"/>
        </w:tabs>
      </w:pPr>
      <w:r>
        <w:t>Приоритет не предоставляется в случаях, если:</w:t>
      </w:r>
    </w:p>
    <w:p w:rsidR="00B0652F" w:rsidRDefault="00B0652F" w:rsidP="00B0652F">
      <w:pPr>
        <w:tabs>
          <w:tab w:val="left" w:pos="567"/>
          <w:tab w:val="left" w:pos="851"/>
        </w:tabs>
      </w:pPr>
      <w:r>
        <w:t>а) закупка признана несостоявшейся и договор заключается с единственным участником несостоявшейся конкурентной закупки;</w:t>
      </w:r>
    </w:p>
    <w:p w:rsidR="00B0652F" w:rsidRDefault="00B0652F" w:rsidP="00B0652F">
      <w:pPr>
        <w:tabs>
          <w:tab w:val="left" w:pos="567"/>
          <w:tab w:val="left" w:pos="851"/>
        </w:tabs>
      </w:pPr>
      <w:r>
        <w:t>б) ни в одной допущенной заявке не содержится предложений о поставке товаров российского происхождения;</w:t>
      </w:r>
    </w:p>
    <w:p w:rsidR="00B0652F" w:rsidRDefault="00B0652F" w:rsidP="00B0652F">
      <w:pPr>
        <w:tabs>
          <w:tab w:val="left" w:pos="567"/>
          <w:tab w:val="left" w:pos="851"/>
        </w:tabs>
      </w:pPr>
      <w:r>
        <w:t>в) ни в одной допущенной заявке не содержится предложений о поставке товаров иностранного происхождения;</w:t>
      </w:r>
    </w:p>
    <w:p w:rsidR="00B0652F" w:rsidRDefault="00B0652F" w:rsidP="00B0652F">
      <w:pPr>
        <w:pStyle w:val="s1"/>
        <w:shd w:val="clear" w:color="auto" w:fill="FFFFFF"/>
        <w:spacing w:before="0" w:beforeAutospacing="0" w:after="0" w:afterAutospacing="0"/>
        <w:ind w:firstLine="540"/>
        <w:jc w:val="both"/>
      </w:pPr>
      <w:r>
        <w:t>г) в заявке на участие в закупке, представленной участником аукциона в электронной форме,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B0652F" w:rsidRDefault="00B0652F" w:rsidP="00B0652F">
      <w:pPr>
        <w:tabs>
          <w:tab w:val="left" w:pos="567"/>
          <w:tab w:val="left" w:pos="851"/>
        </w:tabs>
      </w:pPr>
      <w:r>
        <w:t>В случае признания победителя закупки уклонившимся от заключения договора Заказчик заключает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B0652F" w:rsidRDefault="00B0652F" w:rsidP="00B0652F">
      <w:pPr>
        <w:pStyle w:val="s1"/>
        <w:shd w:val="clear" w:color="auto" w:fill="FFFFFF"/>
        <w:spacing w:before="0" w:beforeAutospacing="0" w:after="0" w:afterAutospacing="0"/>
        <w:ind w:firstLine="540"/>
        <w:jc w:val="both"/>
      </w:pPr>
      <w:r>
        <w:t>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A97E5C" w:rsidRDefault="00A97E5C" w:rsidP="00B0652F">
      <w:pPr>
        <w:spacing w:after="0"/>
        <w:rPr>
          <w:b/>
        </w:rPr>
      </w:pPr>
    </w:p>
    <w:p w:rsidR="00B0652F" w:rsidRDefault="00B0652F" w:rsidP="00B0652F">
      <w:pPr>
        <w:spacing w:after="0"/>
        <w:rPr>
          <w:b/>
        </w:rPr>
      </w:pPr>
    </w:p>
    <w:p w:rsidR="00B0652F" w:rsidRDefault="00B0652F" w:rsidP="00B0652F">
      <w:pPr>
        <w:spacing w:after="0"/>
        <w:rPr>
          <w:b/>
        </w:rPr>
      </w:pPr>
    </w:p>
    <w:p w:rsidR="00B0652F" w:rsidRDefault="00B0652F" w:rsidP="00B0652F">
      <w:pPr>
        <w:spacing w:after="0"/>
        <w:rPr>
          <w:b/>
        </w:rPr>
      </w:pPr>
    </w:p>
    <w:p w:rsidR="00B0652F" w:rsidRDefault="00B0652F" w:rsidP="00B0652F">
      <w:pPr>
        <w:spacing w:after="0"/>
        <w:rPr>
          <w:b/>
        </w:rPr>
      </w:pPr>
    </w:p>
    <w:p w:rsidR="00B0652F" w:rsidRDefault="00B0652F" w:rsidP="00B0652F">
      <w:pPr>
        <w:spacing w:after="0"/>
        <w:rPr>
          <w:b/>
        </w:rPr>
      </w:pPr>
    </w:p>
    <w:p w:rsidR="00B0652F" w:rsidRDefault="00B0652F" w:rsidP="00B0652F">
      <w:pPr>
        <w:spacing w:after="0"/>
        <w:rPr>
          <w:b/>
        </w:rPr>
      </w:pPr>
    </w:p>
    <w:p w:rsidR="00A97E5C" w:rsidRDefault="0076777D">
      <w:pPr>
        <w:spacing w:after="0"/>
        <w:jc w:val="center"/>
        <w:rPr>
          <w:sz w:val="22"/>
          <w:szCs w:val="22"/>
        </w:rPr>
      </w:pPr>
      <w:r>
        <w:rPr>
          <w:b/>
        </w:rPr>
        <w:t>ЧАСТЬ II. ИНФОРМАЦИОННАЯ КАРТА ДОКУМЕНТАЦИИ ОБ АУКЦИОНЕ.</w:t>
      </w:r>
    </w:p>
    <w:bookmarkEnd w:id="0"/>
    <w:p w:rsidR="00A97E5C" w:rsidRDefault="00A97E5C">
      <w:pPr>
        <w:pStyle w:val="a"/>
        <w:numPr>
          <w:ilvl w:val="0"/>
          <w:numId w:val="0"/>
        </w:numPr>
        <w:spacing w:before="60"/>
        <w:jc w:val="center"/>
        <w:rPr>
          <w:sz w:val="22"/>
          <w:szCs w:val="22"/>
        </w:rPr>
      </w:pPr>
    </w:p>
    <w:p w:rsidR="00A97E5C" w:rsidRDefault="0076777D">
      <w:pPr>
        <w:spacing w:after="0"/>
      </w:pPr>
      <w:r>
        <w:tab/>
        <w:t xml:space="preserve">Следующая информация и данные для настоящего электронного аукциона в  отношении подлежащих закупке товаров, работ и услуг уточняют и дополняют положения Документации об аукционе. </w:t>
      </w:r>
    </w:p>
    <w:p w:rsidR="00A97E5C" w:rsidRDefault="00A97E5C">
      <w:pPr>
        <w:spacing w:after="0"/>
        <w:ind w:firstLine="600"/>
      </w:pPr>
    </w:p>
    <w:tbl>
      <w:tblPr>
        <w:tblW w:w="11090" w:type="dxa"/>
        <w:tblInd w:w="-491" w:type="dxa"/>
        <w:tblLayout w:type="fixed"/>
        <w:tblLook w:val="0000" w:firstRow="0" w:lastRow="0" w:firstColumn="0" w:lastColumn="0" w:noHBand="0" w:noVBand="0"/>
      </w:tblPr>
      <w:tblGrid>
        <w:gridCol w:w="3225"/>
        <w:gridCol w:w="7865"/>
      </w:tblGrid>
      <w:tr w:rsidR="00A97E5C" w:rsidRPr="003B550E" w:rsidTr="0008343E">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keepNext/>
              <w:keepLines/>
              <w:suppressLineNumbers/>
              <w:snapToGrid w:val="0"/>
              <w:ind w:right="-110"/>
              <w:jc w:val="center"/>
              <w:rPr>
                <w:b/>
                <w:bCs/>
                <w:sz w:val="22"/>
                <w:szCs w:val="22"/>
              </w:rPr>
            </w:pPr>
            <w:r w:rsidRPr="003B550E">
              <w:rPr>
                <w:b/>
                <w:bCs/>
                <w:sz w:val="22"/>
                <w:szCs w:val="22"/>
              </w:rPr>
              <w:t>Пункт 1</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76777D">
            <w:pPr>
              <w:keepNext/>
              <w:keepLines/>
              <w:suppressLineNumbers/>
              <w:snapToGrid w:val="0"/>
              <w:jc w:val="center"/>
              <w:rPr>
                <w:i/>
                <w:iCs/>
                <w:sz w:val="22"/>
                <w:szCs w:val="22"/>
              </w:rPr>
            </w:pPr>
            <w:r w:rsidRPr="003B550E">
              <w:rPr>
                <w:b/>
                <w:bCs/>
                <w:sz w:val="22"/>
                <w:szCs w:val="22"/>
              </w:rPr>
              <w:t>Сведения о заказчике</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widowControl/>
              <w:snapToGrid w:val="0"/>
              <w:jc w:val="left"/>
              <w:rPr>
                <w:color w:val="000000"/>
                <w:sz w:val="22"/>
                <w:szCs w:val="22"/>
              </w:rPr>
            </w:pPr>
            <w:r w:rsidRPr="003B550E">
              <w:rPr>
                <w:i/>
                <w:iCs/>
                <w:sz w:val="22"/>
                <w:szCs w:val="22"/>
              </w:rPr>
              <w:t>Наименование:</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3B550E" w:rsidP="003B550E">
            <w:pPr>
              <w:widowControl/>
              <w:tabs>
                <w:tab w:val="left" w:pos="0"/>
                <w:tab w:val="left" w:pos="1080"/>
              </w:tabs>
              <w:snapToGrid w:val="0"/>
              <w:spacing w:line="288" w:lineRule="auto"/>
              <w:rPr>
                <w:i/>
                <w:iCs/>
                <w:sz w:val="22"/>
                <w:szCs w:val="22"/>
              </w:rPr>
            </w:pPr>
            <w:r w:rsidRPr="003B550E">
              <w:rPr>
                <w:bCs/>
                <w:sz w:val="22"/>
                <w:szCs w:val="22"/>
              </w:rPr>
              <w:t>Муниципальное автономное  учреждение  дополнительного образования  «Детская школа искусств» муниципального района Илишевский район Республики Башкортостан</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widowControl/>
              <w:snapToGrid w:val="0"/>
              <w:jc w:val="left"/>
              <w:rPr>
                <w:color w:val="000000"/>
                <w:sz w:val="22"/>
                <w:szCs w:val="22"/>
              </w:rPr>
            </w:pPr>
            <w:r w:rsidRPr="003B550E">
              <w:rPr>
                <w:i/>
                <w:iCs/>
                <w:sz w:val="22"/>
                <w:szCs w:val="22"/>
              </w:rPr>
              <w:t>Юридический адрес:</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A81BFB" w:rsidP="0083220D">
            <w:pPr>
              <w:widowControl/>
              <w:tabs>
                <w:tab w:val="left" w:pos="0"/>
                <w:tab w:val="left" w:pos="1080"/>
              </w:tabs>
              <w:snapToGrid w:val="0"/>
              <w:spacing w:line="288" w:lineRule="auto"/>
              <w:rPr>
                <w:i/>
                <w:iCs/>
                <w:sz w:val="22"/>
                <w:szCs w:val="22"/>
              </w:rPr>
            </w:pPr>
            <w:r w:rsidRPr="003B550E">
              <w:rPr>
                <w:bCs/>
                <w:sz w:val="22"/>
                <w:szCs w:val="22"/>
              </w:rPr>
              <w:t>452260, Республика Башкортостан, Илишевский район, с</w:t>
            </w:r>
            <w:proofErr w:type="gramStart"/>
            <w:r w:rsidRPr="003B550E">
              <w:rPr>
                <w:bCs/>
                <w:sz w:val="22"/>
                <w:szCs w:val="22"/>
              </w:rPr>
              <w:t>.В</w:t>
            </w:r>
            <w:proofErr w:type="gramEnd"/>
            <w:r w:rsidRPr="003B550E">
              <w:rPr>
                <w:bCs/>
                <w:sz w:val="22"/>
                <w:szCs w:val="22"/>
              </w:rPr>
              <w:t>ерхнея</w:t>
            </w:r>
            <w:r w:rsidR="003B550E" w:rsidRPr="003B550E">
              <w:rPr>
                <w:bCs/>
                <w:sz w:val="22"/>
                <w:szCs w:val="22"/>
              </w:rPr>
              <w:t>ркеево,  ул. Советская, д</w:t>
            </w:r>
            <w:r w:rsidR="0083220D">
              <w:rPr>
                <w:bCs/>
                <w:sz w:val="22"/>
                <w:szCs w:val="22"/>
              </w:rPr>
              <w:t>.</w:t>
            </w:r>
            <w:r w:rsidR="003B550E" w:rsidRPr="003B550E">
              <w:rPr>
                <w:bCs/>
                <w:sz w:val="22"/>
                <w:szCs w:val="22"/>
              </w:rPr>
              <w:t xml:space="preserve"> 18</w:t>
            </w:r>
          </w:p>
        </w:tc>
      </w:tr>
      <w:tr w:rsidR="00A97E5C" w:rsidRPr="003B550E" w:rsidTr="0008343E">
        <w:tc>
          <w:tcPr>
            <w:tcW w:w="3225" w:type="dxa"/>
            <w:tcBorders>
              <w:left w:val="single" w:sz="4" w:space="0" w:color="000000"/>
              <w:bottom w:val="single" w:sz="4" w:space="0" w:color="000000"/>
            </w:tcBorders>
            <w:shd w:val="clear" w:color="auto" w:fill="auto"/>
          </w:tcPr>
          <w:p w:rsidR="00A97E5C" w:rsidRPr="003B550E" w:rsidRDefault="0076777D">
            <w:pPr>
              <w:widowControl/>
              <w:snapToGrid w:val="0"/>
              <w:jc w:val="left"/>
              <w:rPr>
                <w:color w:val="000000"/>
                <w:sz w:val="22"/>
                <w:szCs w:val="22"/>
              </w:rPr>
            </w:pPr>
            <w:r w:rsidRPr="003B550E">
              <w:rPr>
                <w:i/>
                <w:iCs/>
                <w:sz w:val="22"/>
                <w:szCs w:val="22"/>
              </w:rPr>
              <w:t>Почтовый адрес:</w:t>
            </w:r>
          </w:p>
        </w:tc>
        <w:tc>
          <w:tcPr>
            <w:tcW w:w="7865" w:type="dxa"/>
            <w:tcBorders>
              <w:left w:val="single" w:sz="4" w:space="0" w:color="000000"/>
              <w:bottom w:val="single" w:sz="4" w:space="0" w:color="000000"/>
              <w:right w:val="single" w:sz="4" w:space="0" w:color="000000"/>
            </w:tcBorders>
            <w:shd w:val="clear" w:color="auto" w:fill="auto"/>
          </w:tcPr>
          <w:p w:rsidR="00A97E5C" w:rsidRPr="003B550E" w:rsidRDefault="00A81BFB" w:rsidP="0083220D">
            <w:pPr>
              <w:widowControl/>
              <w:tabs>
                <w:tab w:val="left" w:pos="0"/>
                <w:tab w:val="left" w:pos="1080"/>
              </w:tabs>
              <w:snapToGrid w:val="0"/>
              <w:spacing w:line="288" w:lineRule="auto"/>
              <w:rPr>
                <w:i/>
                <w:iCs/>
                <w:sz w:val="22"/>
                <w:szCs w:val="22"/>
              </w:rPr>
            </w:pPr>
            <w:r w:rsidRPr="003B550E">
              <w:rPr>
                <w:bCs/>
                <w:sz w:val="22"/>
                <w:szCs w:val="22"/>
              </w:rPr>
              <w:t>452260, Республика Башкортостан, Илишевский район, с</w:t>
            </w:r>
            <w:proofErr w:type="gramStart"/>
            <w:r w:rsidRPr="003B550E">
              <w:rPr>
                <w:bCs/>
                <w:sz w:val="22"/>
                <w:szCs w:val="22"/>
              </w:rPr>
              <w:t>.В</w:t>
            </w:r>
            <w:proofErr w:type="gramEnd"/>
            <w:r w:rsidRPr="003B550E">
              <w:rPr>
                <w:bCs/>
                <w:sz w:val="22"/>
                <w:szCs w:val="22"/>
              </w:rPr>
              <w:t>ерхнеяркеево,  у</w:t>
            </w:r>
            <w:r w:rsidR="003B550E" w:rsidRPr="003B550E">
              <w:rPr>
                <w:bCs/>
                <w:sz w:val="22"/>
                <w:szCs w:val="22"/>
              </w:rPr>
              <w:t>л. Советская, д</w:t>
            </w:r>
            <w:r w:rsidR="0083220D">
              <w:rPr>
                <w:bCs/>
                <w:sz w:val="22"/>
                <w:szCs w:val="22"/>
              </w:rPr>
              <w:t>.</w:t>
            </w:r>
            <w:r w:rsidR="003B550E" w:rsidRPr="003B550E">
              <w:rPr>
                <w:bCs/>
                <w:sz w:val="22"/>
                <w:szCs w:val="22"/>
              </w:rPr>
              <w:t xml:space="preserve"> 18</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widowControl/>
              <w:snapToGrid w:val="0"/>
              <w:jc w:val="left"/>
              <w:rPr>
                <w:color w:val="000000"/>
                <w:sz w:val="22"/>
                <w:szCs w:val="22"/>
              </w:rPr>
            </w:pPr>
            <w:r w:rsidRPr="003B550E">
              <w:rPr>
                <w:i/>
                <w:iCs/>
                <w:sz w:val="22"/>
                <w:szCs w:val="22"/>
              </w:rPr>
              <w:t>Место нахождения:</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A81BFB" w:rsidP="0083220D">
            <w:pPr>
              <w:widowControl/>
              <w:tabs>
                <w:tab w:val="left" w:pos="0"/>
                <w:tab w:val="left" w:pos="1080"/>
              </w:tabs>
              <w:snapToGrid w:val="0"/>
              <w:spacing w:line="288" w:lineRule="auto"/>
              <w:rPr>
                <w:i/>
                <w:iCs/>
                <w:sz w:val="22"/>
                <w:szCs w:val="22"/>
              </w:rPr>
            </w:pPr>
            <w:r w:rsidRPr="003B550E">
              <w:rPr>
                <w:bCs/>
                <w:sz w:val="22"/>
                <w:szCs w:val="22"/>
              </w:rPr>
              <w:t>452260, Республика Башкортостан, Илишевский район, с</w:t>
            </w:r>
            <w:proofErr w:type="gramStart"/>
            <w:r w:rsidRPr="003B550E">
              <w:rPr>
                <w:bCs/>
                <w:sz w:val="22"/>
                <w:szCs w:val="22"/>
              </w:rPr>
              <w:t>.В</w:t>
            </w:r>
            <w:proofErr w:type="gramEnd"/>
            <w:r w:rsidRPr="003B550E">
              <w:rPr>
                <w:bCs/>
                <w:sz w:val="22"/>
                <w:szCs w:val="22"/>
              </w:rPr>
              <w:t>ерхнея</w:t>
            </w:r>
            <w:r w:rsidR="003B550E" w:rsidRPr="003B550E">
              <w:rPr>
                <w:bCs/>
                <w:sz w:val="22"/>
                <w:szCs w:val="22"/>
              </w:rPr>
              <w:t>ркеево,  ул. Советская, д</w:t>
            </w:r>
            <w:r w:rsidR="0083220D">
              <w:rPr>
                <w:bCs/>
                <w:sz w:val="22"/>
                <w:szCs w:val="22"/>
              </w:rPr>
              <w:t>.</w:t>
            </w:r>
            <w:r w:rsidR="003B550E" w:rsidRPr="003B550E">
              <w:rPr>
                <w:bCs/>
                <w:sz w:val="22"/>
                <w:szCs w:val="22"/>
              </w:rPr>
              <w:t xml:space="preserve"> 18</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keepNext/>
              <w:keepLines/>
              <w:suppressLineNumbers/>
              <w:snapToGrid w:val="0"/>
              <w:jc w:val="left"/>
              <w:rPr>
                <w:color w:val="000000"/>
                <w:sz w:val="22"/>
                <w:szCs w:val="22"/>
              </w:rPr>
            </w:pPr>
            <w:r w:rsidRPr="003B550E">
              <w:rPr>
                <w:i/>
                <w:iCs/>
                <w:sz w:val="22"/>
                <w:szCs w:val="22"/>
              </w:rPr>
              <w:t xml:space="preserve">Телефон/факс: </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A81BFB" w:rsidP="00A81BFB">
            <w:pPr>
              <w:widowControl/>
              <w:snapToGrid w:val="0"/>
              <w:spacing w:line="240" w:lineRule="atLeast"/>
              <w:rPr>
                <w:i/>
                <w:iCs/>
                <w:color w:val="000000"/>
                <w:sz w:val="22"/>
                <w:szCs w:val="22"/>
              </w:rPr>
            </w:pPr>
            <w:r w:rsidRPr="003B550E">
              <w:rPr>
                <w:bCs/>
                <w:sz w:val="22"/>
                <w:szCs w:val="22"/>
              </w:rPr>
              <w:t>83476253518</w:t>
            </w:r>
            <w:r w:rsidRPr="003B550E">
              <w:rPr>
                <w:color w:val="000000"/>
                <w:sz w:val="22"/>
                <w:szCs w:val="22"/>
              </w:rPr>
              <w:t xml:space="preserve"> </w:t>
            </w:r>
            <w:r w:rsidR="0076777D" w:rsidRPr="003B550E">
              <w:rPr>
                <w:color w:val="000000"/>
                <w:sz w:val="22"/>
                <w:szCs w:val="22"/>
              </w:rPr>
              <w:t xml:space="preserve">(доб. </w:t>
            </w:r>
            <w:r w:rsidRPr="003B550E">
              <w:rPr>
                <w:color w:val="000000"/>
                <w:sz w:val="22"/>
                <w:szCs w:val="22"/>
              </w:rPr>
              <w:t>51603</w:t>
            </w:r>
            <w:r w:rsidR="0076777D" w:rsidRPr="003B550E">
              <w:rPr>
                <w:color w:val="000000"/>
                <w:sz w:val="22"/>
                <w:szCs w:val="22"/>
              </w:rPr>
              <w:t>),</w:t>
            </w:r>
            <w:r w:rsidR="0076777D" w:rsidRPr="003B550E">
              <w:rPr>
                <w:color w:val="000000"/>
                <w:sz w:val="22"/>
                <w:szCs w:val="22"/>
                <w:lang w:val="en-US"/>
              </w:rPr>
              <w:t xml:space="preserve"> </w:t>
            </w:r>
          </w:p>
        </w:tc>
      </w:tr>
      <w:tr w:rsidR="00A97E5C" w:rsidRPr="002D15C1" w:rsidTr="003B550E">
        <w:trPr>
          <w:trHeight w:val="398"/>
        </w:trPr>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widowControl/>
              <w:snapToGrid w:val="0"/>
              <w:jc w:val="left"/>
              <w:rPr>
                <w:sz w:val="22"/>
                <w:szCs w:val="22"/>
                <w:lang w:val="en-US"/>
              </w:rPr>
            </w:pPr>
            <w:r w:rsidRPr="003B550E">
              <w:rPr>
                <w:i/>
                <w:iCs/>
                <w:color w:val="000000"/>
                <w:sz w:val="22"/>
                <w:szCs w:val="22"/>
              </w:rPr>
              <w:t>Адрес электронной почты:</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3D24A7" w:rsidP="003B550E">
            <w:pPr>
              <w:widowControl/>
              <w:snapToGrid w:val="0"/>
              <w:jc w:val="left"/>
              <w:rPr>
                <w:bCs/>
                <w:sz w:val="22"/>
                <w:szCs w:val="22"/>
                <w:lang w:val="en-US"/>
              </w:rPr>
            </w:pPr>
            <w:hyperlink r:id="rId9" w:history="1">
              <w:r w:rsidR="003B550E" w:rsidRPr="003B550E">
                <w:rPr>
                  <w:iCs/>
                  <w:color w:val="000000"/>
                  <w:lang w:val="en-US"/>
                </w:rPr>
                <w:t>ilishcult@mail.ru</w:t>
              </w:r>
            </w:hyperlink>
            <w:r w:rsidR="003B550E" w:rsidRPr="003B550E">
              <w:rPr>
                <w:iCs/>
                <w:color w:val="000000"/>
                <w:sz w:val="22"/>
                <w:szCs w:val="22"/>
                <w:lang w:val="en-US"/>
              </w:rPr>
              <w:t xml:space="preserve">, </w:t>
            </w:r>
            <w:r w:rsidR="003B550E" w:rsidRPr="000B69B9">
              <w:rPr>
                <w:iCs/>
                <w:color w:val="000000"/>
                <w:lang w:val="en-US"/>
              </w:rPr>
              <w:t>deloaisylu@mail.ru</w:t>
            </w:r>
          </w:p>
        </w:tc>
      </w:tr>
      <w:tr w:rsidR="00A97E5C" w:rsidRPr="003B550E" w:rsidTr="0008343E">
        <w:tc>
          <w:tcPr>
            <w:tcW w:w="3225" w:type="dxa"/>
            <w:tcBorders>
              <w:left w:val="single" w:sz="4" w:space="0" w:color="000000"/>
              <w:bottom w:val="single" w:sz="4" w:space="0" w:color="000000"/>
            </w:tcBorders>
            <w:shd w:val="clear" w:color="auto" w:fill="auto"/>
          </w:tcPr>
          <w:p w:rsidR="00A97E5C" w:rsidRPr="003B550E" w:rsidRDefault="0076777D">
            <w:pPr>
              <w:keepNext/>
              <w:keepLines/>
              <w:suppressLineNumbers/>
              <w:snapToGrid w:val="0"/>
              <w:jc w:val="center"/>
              <w:rPr>
                <w:b/>
                <w:bCs/>
                <w:sz w:val="22"/>
                <w:szCs w:val="22"/>
              </w:rPr>
            </w:pPr>
            <w:r w:rsidRPr="003B550E">
              <w:rPr>
                <w:b/>
                <w:bCs/>
                <w:sz w:val="22"/>
                <w:szCs w:val="22"/>
              </w:rPr>
              <w:t>Пункт 2</w:t>
            </w:r>
          </w:p>
        </w:tc>
        <w:tc>
          <w:tcPr>
            <w:tcW w:w="7865" w:type="dxa"/>
            <w:tcBorders>
              <w:left w:val="single" w:sz="4" w:space="0" w:color="000000"/>
              <w:bottom w:val="single" w:sz="4" w:space="0" w:color="000000"/>
              <w:right w:val="single" w:sz="4" w:space="0" w:color="000000"/>
            </w:tcBorders>
            <w:shd w:val="clear" w:color="auto" w:fill="auto"/>
          </w:tcPr>
          <w:p w:rsidR="00A97E5C" w:rsidRPr="003B550E" w:rsidRDefault="0076777D">
            <w:pPr>
              <w:keepNext/>
              <w:keepLines/>
              <w:suppressLineNumbers/>
              <w:snapToGrid w:val="0"/>
              <w:jc w:val="center"/>
              <w:rPr>
                <w:i/>
                <w:iCs/>
                <w:sz w:val="22"/>
                <w:szCs w:val="22"/>
              </w:rPr>
            </w:pPr>
            <w:r w:rsidRPr="003B550E">
              <w:rPr>
                <w:b/>
                <w:bCs/>
                <w:sz w:val="22"/>
                <w:szCs w:val="22"/>
              </w:rPr>
              <w:t>Сведения об операторе электронной площадки</w:t>
            </w:r>
          </w:p>
        </w:tc>
      </w:tr>
      <w:tr w:rsidR="00A97E5C" w:rsidRPr="003B550E" w:rsidTr="0008343E">
        <w:trPr>
          <w:trHeight w:val="70"/>
        </w:trPr>
        <w:tc>
          <w:tcPr>
            <w:tcW w:w="3225" w:type="dxa"/>
            <w:tcBorders>
              <w:top w:val="single" w:sz="4" w:space="0" w:color="000000"/>
              <w:left w:val="single" w:sz="4" w:space="0" w:color="000000"/>
            </w:tcBorders>
            <w:shd w:val="clear" w:color="auto" w:fill="auto"/>
          </w:tcPr>
          <w:p w:rsidR="00A97E5C" w:rsidRPr="00A10012" w:rsidRDefault="0076777D">
            <w:pPr>
              <w:widowControl/>
              <w:tabs>
                <w:tab w:val="left" w:pos="284"/>
              </w:tabs>
              <w:snapToGrid w:val="0"/>
              <w:jc w:val="left"/>
              <w:rPr>
                <w:sz w:val="22"/>
                <w:szCs w:val="22"/>
                <w:shd w:val="clear" w:color="auto" w:fill="FFFFFF"/>
              </w:rPr>
            </w:pPr>
            <w:r w:rsidRPr="00A10012">
              <w:rPr>
                <w:i/>
                <w:iCs/>
                <w:sz w:val="22"/>
                <w:szCs w:val="22"/>
              </w:rPr>
              <w:t xml:space="preserve">Наименование оператора </w:t>
            </w:r>
            <w:r w:rsidRPr="00A10012">
              <w:rPr>
                <w:i/>
                <w:iCs/>
                <w:sz w:val="22"/>
                <w:szCs w:val="22"/>
              </w:rPr>
              <w:lastRenderedPageBreak/>
              <w:t>электронной площадки:</w:t>
            </w:r>
          </w:p>
        </w:tc>
        <w:tc>
          <w:tcPr>
            <w:tcW w:w="7865" w:type="dxa"/>
            <w:tcBorders>
              <w:top w:val="single" w:sz="4" w:space="0" w:color="000000"/>
              <w:left w:val="single" w:sz="4" w:space="0" w:color="000000"/>
              <w:right w:val="single" w:sz="4" w:space="0" w:color="000000"/>
            </w:tcBorders>
            <w:shd w:val="clear" w:color="auto" w:fill="auto"/>
            <w:vAlign w:val="center"/>
          </w:tcPr>
          <w:p w:rsidR="00A10012" w:rsidRDefault="00A10012" w:rsidP="00A10012">
            <w:r w:rsidRPr="00CC4CCA">
              <w:rPr>
                <w:color w:val="000000"/>
                <w:bdr w:val="none" w:sz="0" w:space="0" w:color="auto" w:frame="1"/>
              </w:rPr>
              <w:lastRenderedPageBreak/>
              <w:t>ООО «</w:t>
            </w:r>
            <w:r w:rsidR="00CC4CCA" w:rsidRPr="00CC4CCA">
              <w:rPr>
                <w:color w:val="000000"/>
                <w:bdr w:val="none" w:sz="0" w:space="0" w:color="auto" w:frame="1"/>
              </w:rPr>
              <w:t>Регион</w:t>
            </w:r>
            <w:r w:rsidRPr="00CC4CCA">
              <w:rPr>
                <w:color w:val="000000"/>
                <w:bdr w:val="none" w:sz="0" w:space="0" w:color="auto" w:frame="1"/>
              </w:rPr>
              <w:t>»</w:t>
            </w:r>
            <w:r w:rsidRPr="000311FE">
              <w:rPr>
                <w:color w:val="000000"/>
                <w:bdr w:val="none" w:sz="0" w:space="0" w:color="auto" w:frame="1"/>
              </w:rPr>
              <w:t xml:space="preserve"> </w:t>
            </w:r>
          </w:p>
          <w:p w:rsidR="00A97E5C" w:rsidRPr="003B550E" w:rsidRDefault="00A97E5C" w:rsidP="00FA2307">
            <w:pPr>
              <w:keepNext/>
              <w:keepLines/>
              <w:suppressLineNumbers/>
              <w:tabs>
                <w:tab w:val="left" w:pos="2715"/>
              </w:tabs>
              <w:snapToGrid w:val="0"/>
              <w:jc w:val="left"/>
              <w:rPr>
                <w:i/>
                <w:iCs/>
                <w:sz w:val="22"/>
                <w:szCs w:val="22"/>
                <w:highlight w:val="yellow"/>
              </w:rPr>
            </w:pPr>
          </w:p>
        </w:tc>
      </w:tr>
      <w:tr w:rsidR="00A97E5C" w:rsidRPr="003B550E" w:rsidTr="0008343E">
        <w:trPr>
          <w:trHeight w:val="176"/>
        </w:trPr>
        <w:tc>
          <w:tcPr>
            <w:tcW w:w="3225" w:type="dxa"/>
            <w:tcBorders>
              <w:top w:val="single" w:sz="4" w:space="0" w:color="000000"/>
              <w:left w:val="single" w:sz="4" w:space="0" w:color="000000"/>
            </w:tcBorders>
            <w:shd w:val="clear" w:color="auto" w:fill="auto"/>
          </w:tcPr>
          <w:p w:rsidR="00A97E5C" w:rsidRPr="00A10012" w:rsidRDefault="0076777D">
            <w:pPr>
              <w:widowControl/>
              <w:tabs>
                <w:tab w:val="left" w:pos="284"/>
              </w:tabs>
              <w:snapToGrid w:val="0"/>
              <w:ind w:right="-92"/>
              <w:jc w:val="left"/>
              <w:rPr>
                <w:rStyle w:val="a4"/>
                <w:sz w:val="22"/>
                <w:szCs w:val="22"/>
                <w:shd w:val="clear" w:color="auto" w:fill="FFFFFF"/>
              </w:rPr>
            </w:pPr>
            <w:r w:rsidRPr="00A10012">
              <w:rPr>
                <w:i/>
                <w:iCs/>
                <w:sz w:val="22"/>
                <w:szCs w:val="22"/>
              </w:rPr>
              <w:lastRenderedPageBreak/>
              <w:t>Адрес электронной площадки в информационно-телекоммуникационной сети «Интернет»:</w:t>
            </w:r>
          </w:p>
        </w:tc>
        <w:tc>
          <w:tcPr>
            <w:tcW w:w="7865" w:type="dxa"/>
            <w:tcBorders>
              <w:top w:val="single" w:sz="4" w:space="0" w:color="000000"/>
              <w:left w:val="single" w:sz="4" w:space="0" w:color="000000"/>
              <w:right w:val="single" w:sz="4" w:space="0" w:color="000000"/>
            </w:tcBorders>
            <w:shd w:val="clear" w:color="auto" w:fill="auto"/>
            <w:vAlign w:val="center"/>
          </w:tcPr>
          <w:p w:rsidR="00A97E5C" w:rsidRPr="003B550E" w:rsidRDefault="003D24A7">
            <w:pPr>
              <w:pStyle w:val="af"/>
              <w:keepNext/>
              <w:keepLines/>
              <w:suppressLineNumbers/>
              <w:tabs>
                <w:tab w:val="left" w:pos="2715"/>
              </w:tabs>
              <w:snapToGrid w:val="0"/>
              <w:spacing w:after="0" w:line="100" w:lineRule="atLeast"/>
              <w:jc w:val="left"/>
              <w:rPr>
                <w:b/>
                <w:bCs/>
                <w:color w:val="000000" w:themeColor="text1"/>
                <w:sz w:val="22"/>
                <w:szCs w:val="22"/>
                <w:highlight w:val="yellow"/>
              </w:rPr>
            </w:pPr>
            <w:hyperlink r:id="rId10" w:history="1">
              <w:r w:rsidR="00CC4CCA" w:rsidRPr="00A066D8">
                <w:rPr>
                  <w:rStyle w:val="a4"/>
                  <w:bdr w:val="none" w:sz="0" w:space="0" w:color="auto" w:frame="1"/>
                </w:rPr>
                <w:t>https://etp-region.ru</w:t>
              </w:r>
            </w:hyperlink>
            <w:r w:rsidR="00CC4CCA">
              <w:rPr>
                <w:color w:val="000000"/>
                <w:bdr w:val="none" w:sz="0" w:space="0" w:color="auto" w:frame="1"/>
              </w:rPr>
              <w:t xml:space="preserve"> </w:t>
            </w:r>
          </w:p>
        </w:tc>
      </w:tr>
      <w:tr w:rsidR="00A97E5C" w:rsidRPr="003B550E" w:rsidTr="0008343E">
        <w:trPr>
          <w:trHeight w:val="274"/>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widowControl/>
              <w:snapToGrid w:val="0"/>
              <w:jc w:val="center"/>
              <w:rPr>
                <w:b/>
                <w:bCs/>
                <w:sz w:val="22"/>
                <w:szCs w:val="22"/>
              </w:rPr>
            </w:pPr>
            <w:r w:rsidRPr="00EF53CF">
              <w:rPr>
                <w:b/>
                <w:bCs/>
                <w:sz w:val="22"/>
                <w:szCs w:val="22"/>
              </w:rPr>
              <w:t>Пункт 3</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keepNext/>
              <w:keepLines/>
              <w:suppressLineNumbers/>
              <w:snapToGrid w:val="0"/>
              <w:jc w:val="center"/>
              <w:rPr>
                <w:i/>
                <w:iCs/>
                <w:sz w:val="22"/>
                <w:szCs w:val="22"/>
              </w:rPr>
            </w:pPr>
            <w:r w:rsidRPr="00EF53CF">
              <w:rPr>
                <w:b/>
                <w:bCs/>
                <w:sz w:val="22"/>
                <w:szCs w:val="22"/>
              </w:rPr>
              <w:t>Форма торгов, наименование и описание объекта закупки</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vAlign w:val="center"/>
          </w:tcPr>
          <w:p w:rsidR="00A97E5C" w:rsidRPr="00EF53CF" w:rsidRDefault="0076777D">
            <w:pPr>
              <w:widowControl/>
              <w:snapToGrid w:val="0"/>
              <w:jc w:val="left"/>
              <w:rPr>
                <w:sz w:val="22"/>
                <w:szCs w:val="22"/>
              </w:rPr>
            </w:pPr>
            <w:r w:rsidRPr="00EF53CF">
              <w:rPr>
                <w:i/>
                <w:iCs/>
                <w:sz w:val="22"/>
                <w:szCs w:val="22"/>
              </w:rPr>
              <w:t>Форма торгов:</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keepNext/>
              <w:keepLines/>
              <w:suppressLineNumbers/>
              <w:snapToGrid w:val="0"/>
              <w:rPr>
                <w:i/>
                <w:iCs/>
                <w:sz w:val="22"/>
                <w:szCs w:val="22"/>
              </w:rPr>
            </w:pPr>
            <w:r w:rsidRPr="00EF53CF">
              <w:rPr>
                <w:sz w:val="22"/>
                <w:szCs w:val="22"/>
              </w:rPr>
              <w:t>Открытый аукцион в электронной форме (далее - Аукцион)</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vAlign w:val="center"/>
          </w:tcPr>
          <w:p w:rsidR="00A97E5C" w:rsidRPr="003B550E" w:rsidRDefault="0076777D">
            <w:pPr>
              <w:widowControl/>
              <w:snapToGrid w:val="0"/>
              <w:jc w:val="left"/>
              <w:rPr>
                <w:sz w:val="22"/>
                <w:szCs w:val="22"/>
                <w:highlight w:val="yellow"/>
              </w:rPr>
            </w:pPr>
            <w:r w:rsidRPr="00CD3E8E">
              <w:rPr>
                <w:i/>
                <w:iCs/>
                <w:sz w:val="22"/>
                <w:szCs w:val="22"/>
              </w:rPr>
              <w:t>Наименование объекта закупки:</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F84EF7" w:rsidP="00CD3E8E">
            <w:pPr>
              <w:keepNext/>
              <w:keepLines/>
              <w:suppressLineNumbers/>
              <w:snapToGrid w:val="0"/>
              <w:rPr>
                <w:i/>
                <w:iCs/>
                <w:sz w:val="22"/>
                <w:szCs w:val="22"/>
                <w:highlight w:val="yellow"/>
              </w:rPr>
            </w:pPr>
            <w:r w:rsidRPr="00F84EF7">
              <w:rPr>
                <w:sz w:val="22"/>
                <w:szCs w:val="22"/>
              </w:rPr>
              <w:t>Приобретение музыкальных инструментов</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vAlign w:val="center"/>
          </w:tcPr>
          <w:p w:rsidR="00A97E5C" w:rsidRPr="00EF53CF" w:rsidRDefault="0076777D">
            <w:pPr>
              <w:widowControl/>
              <w:snapToGrid w:val="0"/>
              <w:jc w:val="left"/>
              <w:rPr>
                <w:color w:val="000000"/>
                <w:sz w:val="22"/>
                <w:szCs w:val="22"/>
              </w:rPr>
            </w:pPr>
            <w:r w:rsidRPr="00EF53CF">
              <w:rPr>
                <w:i/>
                <w:iCs/>
                <w:sz w:val="22"/>
                <w:szCs w:val="22"/>
              </w:rPr>
              <w:t>Описание объекта закупки:</w:t>
            </w:r>
          </w:p>
        </w:tc>
        <w:tc>
          <w:tcPr>
            <w:tcW w:w="7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7E5C" w:rsidRPr="00EF53CF" w:rsidRDefault="0076777D">
            <w:pPr>
              <w:widowControl/>
              <w:tabs>
                <w:tab w:val="left" w:pos="993"/>
                <w:tab w:val="left" w:pos="5505"/>
              </w:tabs>
              <w:autoSpaceDE w:val="0"/>
              <w:snapToGrid w:val="0"/>
              <w:rPr>
                <w:b/>
                <w:bCs/>
                <w:sz w:val="22"/>
                <w:szCs w:val="22"/>
              </w:rPr>
            </w:pPr>
            <w:r w:rsidRPr="00EF53CF">
              <w:rPr>
                <w:color w:val="000000"/>
                <w:sz w:val="22"/>
                <w:szCs w:val="22"/>
              </w:rPr>
              <w:t xml:space="preserve">В соответствии с ЧАСТЬЮ </w:t>
            </w:r>
            <w:r w:rsidRPr="00EF53CF">
              <w:rPr>
                <w:color w:val="000000"/>
                <w:sz w:val="22"/>
                <w:szCs w:val="22"/>
                <w:lang w:val="en-US"/>
              </w:rPr>
              <w:t>III</w:t>
            </w:r>
            <w:r w:rsidRPr="00EF53CF">
              <w:rPr>
                <w:color w:val="000000"/>
                <w:sz w:val="22"/>
                <w:szCs w:val="22"/>
              </w:rPr>
              <w:t>. ТЕХНИЧЕСКОЕ ЗАДАНИЕ</w:t>
            </w:r>
          </w:p>
        </w:tc>
      </w:tr>
      <w:tr w:rsidR="00A97E5C" w:rsidRPr="003B550E" w:rsidTr="0008343E">
        <w:trPr>
          <w:trHeight w:val="50"/>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widowControl/>
              <w:snapToGrid w:val="0"/>
              <w:jc w:val="center"/>
              <w:rPr>
                <w:b/>
                <w:bCs/>
                <w:sz w:val="22"/>
                <w:szCs w:val="22"/>
              </w:rPr>
            </w:pPr>
            <w:r w:rsidRPr="00EF53CF">
              <w:rPr>
                <w:b/>
                <w:bCs/>
                <w:sz w:val="22"/>
                <w:szCs w:val="22"/>
              </w:rPr>
              <w:t>Пункт 4</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keepNext/>
              <w:keepLines/>
              <w:suppressLineNumbers/>
              <w:snapToGrid w:val="0"/>
              <w:jc w:val="center"/>
              <w:rPr>
                <w:i/>
                <w:iCs/>
                <w:color w:val="000000"/>
                <w:sz w:val="22"/>
                <w:szCs w:val="22"/>
              </w:rPr>
            </w:pPr>
            <w:r w:rsidRPr="00EF53CF">
              <w:rPr>
                <w:b/>
                <w:bCs/>
                <w:sz w:val="22"/>
                <w:szCs w:val="22"/>
              </w:rPr>
              <w:t>Место, условия и сроки (периоды) поставки товара</w:t>
            </w:r>
            <w:r w:rsidRPr="00EF53CF">
              <w:rPr>
                <w:b/>
                <w:bCs/>
                <w:color w:val="000000"/>
                <w:sz w:val="22"/>
                <w:szCs w:val="22"/>
              </w:rPr>
              <w:t>, выполнения работы, оказания услуги</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vAlign w:val="center"/>
          </w:tcPr>
          <w:p w:rsidR="00A97E5C" w:rsidRPr="00EF53CF" w:rsidRDefault="0076777D">
            <w:pPr>
              <w:widowControl/>
              <w:snapToGrid w:val="0"/>
              <w:jc w:val="left"/>
              <w:rPr>
                <w:bCs/>
                <w:color w:val="000000"/>
                <w:sz w:val="22"/>
                <w:szCs w:val="22"/>
              </w:rPr>
            </w:pPr>
            <w:r w:rsidRPr="00EF53CF">
              <w:rPr>
                <w:i/>
                <w:iCs/>
                <w:color w:val="000000"/>
                <w:sz w:val="22"/>
                <w:szCs w:val="22"/>
              </w:rPr>
              <w:t>Место поставки товара:</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A81BFB">
            <w:pPr>
              <w:tabs>
                <w:tab w:val="left" w:pos="7396"/>
              </w:tabs>
              <w:autoSpaceDE w:val="0"/>
              <w:snapToGrid w:val="0"/>
              <w:spacing w:after="0" w:line="100" w:lineRule="atLeast"/>
              <w:ind w:right="-185"/>
              <w:jc w:val="left"/>
              <w:rPr>
                <w:i/>
                <w:iCs/>
                <w:sz w:val="22"/>
                <w:szCs w:val="22"/>
              </w:rPr>
            </w:pPr>
            <w:r w:rsidRPr="00EF53CF">
              <w:rPr>
                <w:bCs/>
                <w:sz w:val="22"/>
                <w:szCs w:val="22"/>
              </w:rPr>
              <w:t>452260, Республика Башкортостан, Илишевский район, с</w:t>
            </w:r>
            <w:proofErr w:type="gramStart"/>
            <w:r w:rsidRPr="00EF53CF">
              <w:rPr>
                <w:bCs/>
                <w:sz w:val="22"/>
                <w:szCs w:val="22"/>
              </w:rPr>
              <w:t>.В</w:t>
            </w:r>
            <w:proofErr w:type="gramEnd"/>
            <w:r w:rsidRPr="00EF53CF">
              <w:rPr>
                <w:bCs/>
                <w:sz w:val="22"/>
                <w:szCs w:val="22"/>
              </w:rPr>
              <w:t>ерхнея</w:t>
            </w:r>
            <w:r w:rsidR="00EF53CF" w:rsidRPr="00EF53CF">
              <w:rPr>
                <w:bCs/>
                <w:sz w:val="22"/>
                <w:szCs w:val="22"/>
              </w:rPr>
              <w:t>ркеево,  ул. Советская, дом 18</w:t>
            </w:r>
          </w:p>
        </w:tc>
      </w:tr>
      <w:tr w:rsidR="00A97E5C" w:rsidRPr="003B550E" w:rsidTr="0008343E">
        <w:trPr>
          <w:trHeight w:val="528"/>
        </w:trPr>
        <w:tc>
          <w:tcPr>
            <w:tcW w:w="3225" w:type="dxa"/>
            <w:tcBorders>
              <w:top w:val="single" w:sz="4" w:space="0" w:color="000000"/>
              <w:left w:val="single" w:sz="4" w:space="0" w:color="000000"/>
              <w:bottom w:val="single" w:sz="4" w:space="0" w:color="000000"/>
            </w:tcBorders>
            <w:shd w:val="clear" w:color="auto" w:fill="auto"/>
            <w:vAlign w:val="center"/>
          </w:tcPr>
          <w:p w:rsidR="00A97E5C" w:rsidRPr="00EF53CF" w:rsidRDefault="0076777D">
            <w:pPr>
              <w:widowControl/>
              <w:snapToGrid w:val="0"/>
              <w:jc w:val="left"/>
              <w:rPr>
                <w:rFonts w:eastAsia="Tahoma"/>
                <w:color w:val="000000"/>
                <w:sz w:val="22"/>
                <w:szCs w:val="22"/>
              </w:rPr>
            </w:pPr>
            <w:r w:rsidRPr="00EF53CF">
              <w:rPr>
                <w:i/>
                <w:iCs/>
                <w:sz w:val="22"/>
                <w:szCs w:val="22"/>
              </w:rPr>
              <w:t xml:space="preserve">Условия  </w:t>
            </w:r>
            <w:r w:rsidR="00FA2307" w:rsidRPr="00EF53CF">
              <w:rPr>
                <w:i/>
                <w:iCs/>
                <w:sz w:val="22"/>
                <w:szCs w:val="22"/>
              </w:rPr>
              <w:t xml:space="preserve">выполнения работ, </w:t>
            </w:r>
            <w:r w:rsidRPr="00EF53CF">
              <w:rPr>
                <w:i/>
                <w:iCs/>
                <w:color w:val="000000"/>
                <w:sz w:val="22"/>
                <w:szCs w:val="22"/>
              </w:rPr>
              <w:t>оказания услуг</w:t>
            </w:r>
            <w:r w:rsidR="00FA2307" w:rsidRPr="00EF53CF">
              <w:rPr>
                <w:i/>
                <w:iCs/>
                <w:color w:val="000000"/>
                <w:sz w:val="22"/>
                <w:szCs w:val="22"/>
              </w:rPr>
              <w:t>, поставки товара</w:t>
            </w:r>
            <w:r w:rsidRPr="00EF53CF">
              <w:rPr>
                <w:i/>
                <w:iCs/>
                <w:color w:val="000000"/>
                <w:sz w:val="22"/>
                <w:szCs w:val="22"/>
              </w:rPr>
              <w:t>:</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rsidP="009F6C88">
            <w:pPr>
              <w:autoSpaceDE w:val="0"/>
              <w:spacing w:after="0"/>
              <w:rPr>
                <w:i/>
                <w:iCs/>
                <w:sz w:val="22"/>
                <w:szCs w:val="22"/>
              </w:rPr>
            </w:pPr>
            <w:r w:rsidRPr="00EF53CF">
              <w:rPr>
                <w:rFonts w:eastAsia="Tahoma"/>
                <w:color w:val="000000"/>
                <w:sz w:val="22"/>
                <w:szCs w:val="22"/>
              </w:rPr>
              <w:t xml:space="preserve">В соответствии с ЧАСТЬЮ </w:t>
            </w:r>
            <w:r w:rsidRPr="00EF53CF">
              <w:rPr>
                <w:rFonts w:eastAsia="Tahoma"/>
                <w:color w:val="000000"/>
                <w:sz w:val="22"/>
                <w:szCs w:val="22"/>
                <w:lang w:val="en-US"/>
              </w:rPr>
              <w:t>III</w:t>
            </w:r>
            <w:r w:rsidRPr="00EF53CF">
              <w:rPr>
                <w:rFonts w:eastAsia="Tahoma"/>
                <w:color w:val="000000"/>
                <w:sz w:val="22"/>
                <w:szCs w:val="22"/>
              </w:rPr>
              <w:t>. ТЕХНИЧЕСКОЕ ЗАДАНИЕ</w:t>
            </w:r>
            <w:r w:rsidR="009F6C88" w:rsidRPr="00EF53CF">
              <w:rPr>
                <w:rFonts w:eastAsia="Tahoma"/>
                <w:color w:val="000000"/>
                <w:sz w:val="22"/>
                <w:szCs w:val="22"/>
              </w:rPr>
              <w:t xml:space="preserve"> и с ЧАСТЬЮ </w:t>
            </w:r>
            <w:r w:rsidR="009F6C88" w:rsidRPr="00EF53CF">
              <w:rPr>
                <w:rFonts w:eastAsia="Tahoma"/>
                <w:color w:val="000000"/>
                <w:sz w:val="22"/>
                <w:szCs w:val="22"/>
                <w:lang w:val="en-US"/>
              </w:rPr>
              <w:t>IV</w:t>
            </w:r>
            <w:r w:rsidR="009F6C88" w:rsidRPr="00EF53CF">
              <w:rPr>
                <w:rFonts w:eastAsia="Tahoma"/>
                <w:color w:val="000000"/>
                <w:sz w:val="22"/>
                <w:szCs w:val="22"/>
              </w:rPr>
              <w:t>. ПРОЕКТ ДОГОВОРА</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vAlign w:val="center"/>
          </w:tcPr>
          <w:p w:rsidR="00A97E5C" w:rsidRPr="00B87542" w:rsidRDefault="0076777D">
            <w:pPr>
              <w:widowControl/>
              <w:snapToGrid w:val="0"/>
              <w:jc w:val="left"/>
              <w:rPr>
                <w:sz w:val="22"/>
                <w:szCs w:val="22"/>
              </w:rPr>
            </w:pPr>
            <w:r w:rsidRPr="00B87542">
              <w:rPr>
                <w:i/>
                <w:iCs/>
                <w:sz w:val="22"/>
                <w:szCs w:val="22"/>
              </w:rPr>
              <w:t xml:space="preserve">Срок (период)  </w:t>
            </w:r>
            <w:r w:rsidR="00FA2307" w:rsidRPr="00B87542">
              <w:rPr>
                <w:i/>
                <w:iCs/>
                <w:sz w:val="22"/>
                <w:szCs w:val="22"/>
              </w:rPr>
              <w:t xml:space="preserve">выполнения работ, </w:t>
            </w:r>
            <w:r w:rsidR="00FA2307" w:rsidRPr="00B87542">
              <w:rPr>
                <w:i/>
                <w:iCs/>
                <w:color w:val="000000"/>
                <w:sz w:val="22"/>
                <w:szCs w:val="22"/>
              </w:rPr>
              <w:t>оказания услуг, поставки товара</w:t>
            </w:r>
            <w:r w:rsidRPr="00B87542">
              <w:rPr>
                <w:i/>
                <w:iCs/>
                <w:color w:val="000000"/>
                <w:sz w:val="22"/>
                <w:szCs w:val="22"/>
              </w:rPr>
              <w:t>:</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B87542" w:rsidRDefault="0076777D" w:rsidP="00B87542">
            <w:pPr>
              <w:keepNext/>
              <w:keepLines/>
              <w:suppressLineNumbers/>
              <w:tabs>
                <w:tab w:val="left" w:pos="2088"/>
              </w:tabs>
              <w:autoSpaceDE w:val="0"/>
              <w:snapToGrid w:val="0"/>
              <w:spacing w:after="0" w:line="100" w:lineRule="atLeast"/>
              <w:rPr>
                <w:b/>
                <w:bCs/>
                <w:sz w:val="22"/>
                <w:szCs w:val="22"/>
              </w:rPr>
            </w:pPr>
            <w:r w:rsidRPr="00D147A6">
              <w:rPr>
                <w:sz w:val="22"/>
                <w:szCs w:val="22"/>
              </w:rPr>
              <w:t xml:space="preserve">В течение </w:t>
            </w:r>
            <w:r w:rsidR="00B87542" w:rsidRPr="00D147A6">
              <w:rPr>
                <w:sz w:val="22"/>
                <w:szCs w:val="22"/>
              </w:rPr>
              <w:t>30</w:t>
            </w:r>
            <w:r w:rsidRPr="00D147A6">
              <w:rPr>
                <w:sz w:val="22"/>
                <w:szCs w:val="22"/>
              </w:rPr>
              <w:t xml:space="preserve"> дней с даты заключения Договора</w:t>
            </w:r>
          </w:p>
        </w:tc>
      </w:tr>
      <w:tr w:rsidR="00A97E5C" w:rsidRPr="003B550E" w:rsidTr="0008343E">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widowControl/>
              <w:snapToGrid w:val="0"/>
              <w:ind w:right="-110"/>
              <w:jc w:val="center"/>
              <w:rPr>
                <w:b/>
                <w:bCs/>
                <w:sz w:val="22"/>
                <w:szCs w:val="22"/>
              </w:rPr>
            </w:pPr>
            <w:r w:rsidRPr="00EF53CF">
              <w:rPr>
                <w:b/>
                <w:bCs/>
                <w:sz w:val="22"/>
                <w:szCs w:val="22"/>
              </w:rPr>
              <w:t>Пункт 5</w:t>
            </w:r>
          </w:p>
        </w:tc>
        <w:tc>
          <w:tcPr>
            <w:tcW w:w="7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7E5C" w:rsidRPr="00EF53CF" w:rsidRDefault="0076777D">
            <w:pPr>
              <w:pStyle w:val="af"/>
              <w:spacing w:after="0"/>
              <w:jc w:val="center"/>
              <w:rPr>
                <w:b/>
                <w:bCs/>
                <w:sz w:val="22"/>
                <w:szCs w:val="22"/>
              </w:rPr>
            </w:pPr>
            <w:r w:rsidRPr="00EF53CF">
              <w:rPr>
                <w:b/>
                <w:bCs/>
                <w:sz w:val="22"/>
                <w:szCs w:val="22"/>
              </w:rPr>
              <w:t xml:space="preserve">Источник финансирования заказа, </w:t>
            </w:r>
          </w:p>
          <w:p w:rsidR="00A97E5C" w:rsidRPr="00EF53CF" w:rsidRDefault="0076777D">
            <w:pPr>
              <w:pStyle w:val="af"/>
              <w:spacing w:after="0"/>
              <w:jc w:val="center"/>
              <w:rPr>
                <w:i/>
                <w:iCs/>
                <w:sz w:val="22"/>
                <w:szCs w:val="22"/>
              </w:rPr>
            </w:pPr>
            <w:r w:rsidRPr="00EF53CF">
              <w:rPr>
                <w:b/>
                <w:bCs/>
                <w:sz w:val="22"/>
                <w:szCs w:val="22"/>
              </w:rPr>
              <w:t>порядок формирования цены Договора (цены лота)</w:t>
            </w:r>
          </w:p>
        </w:tc>
      </w:tr>
      <w:tr w:rsidR="00A97E5C" w:rsidRPr="003B550E" w:rsidTr="0008343E">
        <w:tblPrEx>
          <w:tblCellMar>
            <w:top w:w="108" w:type="dxa"/>
            <w:bottom w:w="108" w:type="dxa"/>
          </w:tblCellMar>
        </w:tblPrEx>
        <w:trPr>
          <w:trHeight w:val="70"/>
        </w:trPr>
        <w:tc>
          <w:tcPr>
            <w:tcW w:w="3225" w:type="dxa"/>
            <w:tcBorders>
              <w:top w:val="single" w:sz="4" w:space="0" w:color="000000"/>
              <w:left w:val="single" w:sz="4" w:space="0" w:color="000000"/>
              <w:bottom w:val="single" w:sz="4" w:space="0" w:color="000000"/>
            </w:tcBorders>
            <w:shd w:val="clear" w:color="auto" w:fill="auto"/>
          </w:tcPr>
          <w:p w:rsidR="00A97E5C" w:rsidRPr="00B87542" w:rsidRDefault="0076777D">
            <w:pPr>
              <w:widowControl/>
              <w:snapToGrid w:val="0"/>
              <w:jc w:val="left"/>
              <w:rPr>
                <w:sz w:val="22"/>
                <w:szCs w:val="22"/>
              </w:rPr>
            </w:pPr>
            <w:r w:rsidRPr="00B87542">
              <w:rPr>
                <w:i/>
                <w:iCs/>
                <w:sz w:val="22"/>
                <w:szCs w:val="22"/>
              </w:rPr>
              <w:t>Источник финансирования заказа:</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B87542" w:rsidRDefault="00D147A6" w:rsidP="00B87542">
            <w:pPr>
              <w:spacing w:line="240" w:lineRule="atLeast"/>
              <w:ind w:right="-102"/>
              <w:rPr>
                <w:b/>
                <w:bCs/>
                <w:color w:val="000000"/>
                <w:sz w:val="22"/>
                <w:szCs w:val="22"/>
              </w:rPr>
            </w:pPr>
            <w:r>
              <w:rPr>
                <w:sz w:val="22"/>
                <w:szCs w:val="22"/>
              </w:rPr>
              <w:t>С</w:t>
            </w:r>
            <w:r w:rsidRPr="001C27CF">
              <w:rPr>
                <w:sz w:val="22"/>
                <w:szCs w:val="22"/>
              </w:rPr>
              <w:t xml:space="preserve">редства федерального бюджета, средства бюджета Республики Башкортостан, бюджета муниципального района </w:t>
            </w:r>
            <w:proofErr w:type="spellStart"/>
            <w:r w:rsidRPr="001C27CF">
              <w:rPr>
                <w:sz w:val="22"/>
                <w:szCs w:val="22"/>
              </w:rPr>
              <w:t>Илишевский</w:t>
            </w:r>
            <w:proofErr w:type="spellEnd"/>
            <w:r w:rsidRPr="001C27CF">
              <w:rPr>
                <w:sz w:val="22"/>
                <w:szCs w:val="22"/>
              </w:rPr>
              <w:t xml:space="preserve"> район</w:t>
            </w:r>
          </w:p>
        </w:tc>
      </w:tr>
      <w:tr w:rsidR="00A97E5C" w:rsidRPr="003B550E" w:rsidTr="0008343E">
        <w:trPr>
          <w:trHeight w:val="70"/>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pStyle w:val="af"/>
              <w:spacing w:after="0"/>
              <w:ind w:right="-110"/>
              <w:jc w:val="left"/>
              <w:rPr>
                <w:color w:val="000000"/>
                <w:spacing w:val="-2"/>
                <w:sz w:val="22"/>
                <w:szCs w:val="22"/>
              </w:rPr>
            </w:pPr>
            <w:r w:rsidRPr="00EF53CF">
              <w:rPr>
                <w:i/>
                <w:iCs/>
                <w:sz w:val="22"/>
                <w:szCs w:val="22"/>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rsidP="00AE3227">
            <w:pPr>
              <w:keepLines/>
              <w:widowControl/>
              <w:tabs>
                <w:tab w:val="left" w:pos="9781"/>
              </w:tabs>
              <w:snapToGrid w:val="0"/>
              <w:spacing w:after="0" w:line="0" w:lineRule="atLeast"/>
              <w:ind w:left="-4" w:right="-4"/>
              <w:rPr>
                <w:b/>
                <w:bCs/>
                <w:sz w:val="22"/>
                <w:szCs w:val="22"/>
              </w:rPr>
            </w:pPr>
            <w:r w:rsidRPr="00EF53CF">
              <w:rPr>
                <w:color w:val="000000"/>
                <w:spacing w:val="-2"/>
                <w:sz w:val="22"/>
                <w:szCs w:val="22"/>
              </w:rPr>
              <w:t xml:space="preserve">Цена Договора, устанавливается в рублях Российской Федерации, включает в себя стоимость услуги с учетом технических характеристик, </w:t>
            </w:r>
            <w:r w:rsidR="00EF53CF" w:rsidRPr="00EF53CF">
              <w:rPr>
                <w:color w:val="000000"/>
                <w:spacing w:val="-2"/>
                <w:sz w:val="22"/>
                <w:szCs w:val="22"/>
              </w:rPr>
              <w:t>доставку, разгрузку, сборку,</w:t>
            </w:r>
            <w:r w:rsidR="00AE3227">
              <w:rPr>
                <w:color w:val="000000"/>
                <w:spacing w:val="-2"/>
                <w:sz w:val="22"/>
                <w:szCs w:val="22"/>
              </w:rPr>
              <w:t xml:space="preserve"> установку, </w:t>
            </w:r>
            <w:r w:rsidRPr="00EF53CF">
              <w:rPr>
                <w:color w:val="000000"/>
                <w:spacing w:val="-2"/>
                <w:sz w:val="22"/>
                <w:szCs w:val="22"/>
              </w:rPr>
              <w:t xml:space="preserve">а также все расходы </w:t>
            </w:r>
            <w:r w:rsidR="00FA2307" w:rsidRPr="00EF53CF">
              <w:rPr>
                <w:color w:val="000000"/>
                <w:spacing w:val="-2"/>
                <w:sz w:val="22"/>
                <w:szCs w:val="22"/>
              </w:rPr>
              <w:t>Поставщика</w:t>
            </w:r>
            <w:r w:rsidRPr="00EF53CF">
              <w:rPr>
                <w:color w:val="000000"/>
                <w:spacing w:val="-2"/>
                <w:sz w:val="22"/>
                <w:szCs w:val="22"/>
              </w:rPr>
              <w:t xml:space="preserve">, связанные с исполнением настоящего </w:t>
            </w:r>
            <w:r w:rsidR="00FA2307" w:rsidRPr="00EF53CF">
              <w:rPr>
                <w:color w:val="000000"/>
                <w:spacing w:val="-2"/>
                <w:sz w:val="22"/>
                <w:szCs w:val="22"/>
              </w:rPr>
              <w:t>Договора</w:t>
            </w:r>
            <w:r w:rsidRPr="00EF53CF">
              <w:rPr>
                <w:color w:val="000000"/>
                <w:spacing w:val="-2"/>
                <w:sz w:val="22"/>
                <w:szCs w:val="22"/>
              </w:rPr>
              <w:t xml:space="preserve"> и других обязательных платежей (включая НДС) в соответствии с действующим законодательством Российской Федерации.</w:t>
            </w:r>
          </w:p>
        </w:tc>
      </w:tr>
      <w:tr w:rsidR="00A97E5C"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widowControl/>
              <w:snapToGrid w:val="0"/>
              <w:jc w:val="center"/>
              <w:rPr>
                <w:b/>
                <w:bCs/>
                <w:sz w:val="22"/>
                <w:szCs w:val="22"/>
              </w:rPr>
            </w:pPr>
            <w:r w:rsidRPr="00EF53CF">
              <w:rPr>
                <w:b/>
                <w:bCs/>
                <w:sz w:val="22"/>
                <w:szCs w:val="22"/>
              </w:rPr>
              <w:t>Пункт 6</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widowControl/>
              <w:snapToGrid w:val="0"/>
              <w:jc w:val="center"/>
              <w:rPr>
                <w:i/>
                <w:iCs/>
                <w:sz w:val="22"/>
                <w:szCs w:val="22"/>
              </w:rPr>
            </w:pPr>
            <w:r w:rsidRPr="00EF53CF">
              <w:rPr>
                <w:b/>
                <w:bCs/>
                <w:sz w:val="22"/>
                <w:szCs w:val="22"/>
              </w:rPr>
              <w:t>Сведения о начальной (максимальной) цене Договора (цена лота)</w:t>
            </w:r>
          </w:p>
        </w:tc>
      </w:tr>
      <w:tr w:rsidR="00A97E5C"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A97E5C" w:rsidRPr="00CD3E8E" w:rsidRDefault="0076777D">
            <w:pPr>
              <w:widowControl/>
              <w:snapToGrid w:val="0"/>
              <w:ind w:right="-110"/>
              <w:jc w:val="left"/>
              <w:rPr>
                <w:sz w:val="22"/>
                <w:szCs w:val="22"/>
              </w:rPr>
            </w:pPr>
            <w:r w:rsidRPr="00CD3E8E">
              <w:rPr>
                <w:i/>
                <w:iCs/>
                <w:sz w:val="22"/>
                <w:szCs w:val="22"/>
              </w:rPr>
              <w:t>Начальная (максимальная) цена договора (цена лота):</w:t>
            </w:r>
          </w:p>
        </w:tc>
        <w:tc>
          <w:tcPr>
            <w:tcW w:w="7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97E5C" w:rsidRPr="00CD3E8E" w:rsidRDefault="00F84EF7" w:rsidP="0005377E">
            <w:pPr>
              <w:pStyle w:val="af"/>
              <w:spacing w:after="0"/>
              <w:jc w:val="left"/>
              <w:rPr>
                <w:b/>
                <w:bCs/>
                <w:sz w:val="22"/>
                <w:szCs w:val="22"/>
              </w:rPr>
            </w:pPr>
            <w:r>
              <w:rPr>
                <w:sz w:val="22"/>
                <w:szCs w:val="22"/>
              </w:rPr>
              <w:t>2 397 215,36 руб. (два миллиона триста девяносто семь тысяч двести пятнадцать рублей 36 копеек)</w:t>
            </w:r>
            <w:r w:rsidR="0076777D" w:rsidRPr="00CD3E8E">
              <w:rPr>
                <w:sz w:val="22"/>
                <w:szCs w:val="22"/>
              </w:rPr>
              <w:t xml:space="preserve"> </w:t>
            </w:r>
          </w:p>
        </w:tc>
      </w:tr>
      <w:tr w:rsidR="00FA2307"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FA2307" w:rsidRPr="00EF53CF" w:rsidRDefault="00FA2307" w:rsidP="00DB4D5E">
            <w:pPr>
              <w:widowControl/>
              <w:snapToGrid w:val="0"/>
              <w:ind w:right="-110"/>
              <w:jc w:val="left"/>
              <w:rPr>
                <w:i/>
                <w:iCs/>
                <w:sz w:val="22"/>
                <w:szCs w:val="22"/>
              </w:rPr>
            </w:pPr>
            <w:r w:rsidRPr="00EF53CF">
              <w:rPr>
                <w:i/>
                <w:iCs/>
                <w:sz w:val="22"/>
                <w:szCs w:val="22"/>
              </w:rPr>
              <w:t xml:space="preserve">Обоснование </w:t>
            </w:r>
            <w:r w:rsidR="00DB4D5E" w:rsidRPr="00EF53CF">
              <w:rPr>
                <w:i/>
                <w:iCs/>
                <w:sz w:val="22"/>
                <w:szCs w:val="22"/>
              </w:rPr>
              <w:t>н</w:t>
            </w:r>
            <w:r w:rsidRPr="00EF53CF">
              <w:rPr>
                <w:i/>
                <w:iCs/>
                <w:sz w:val="22"/>
                <w:szCs w:val="22"/>
              </w:rPr>
              <w:t>ачальн</w:t>
            </w:r>
            <w:r w:rsidR="00DB4D5E" w:rsidRPr="00EF53CF">
              <w:rPr>
                <w:i/>
                <w:iCs/>
                <w:sz w:val="22"/>
                <w:szCs w:val="22"/>
              </w:rPr>
              <w:t>ой</w:t>
            </w:r>
            <w:r w:rsidRPr="00EF53CF">
              <w:rPr>
                <w:i/>
                <w:iCs/>
                <w:sz w:val="22"/>
                <w:szCs w:val="22"/>
              </w:rPr>
              <w:t xml:space="preserve"> (максимальная) цен</w:t>
            </w:r>
            <w:r w:rsidR="00DB4D5E" w:rsidRPr="00EF53CF">
              <w:rPr>
                <w:i/>
                <w:iCs/>
                <w:sz w:val="22"/>
                <w:szCs w:val="22"/>
              </w:rPr>
              <w:t>ы</w:t>
            </w:r>
            <w:r w:rsidRPr="00EF53CF">
              <w:rPr>
                <w:i/>
                <w:iCs/>
                <w:sz w:val="22"/>
                <w:szCs w:val="22"/>
              </w:rPr>
              <w:t xml:space="preserve"> договора</w:t>
            </w:r>
          </w:p>
        </w:tc>
        <w:tc>
          <w:tcPr>
            <w:tcW w:w="78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A2307" w:rsidRPr="00EF53CF" w:rsidRDefault="00FA2307" w:rsidP="0083351A">
            <w:pPr>
              <w:pStyle w:val="af"/>
              <w:spacing w:after="0"/>
              <w:jc w:val="left"/>
              <w:rPr>
                <w:sz w:val="22"/>
                <w:szCs w:val="22"/>
              </w:rPr>
            </w:pPr>
            <w:r w:rsidRPr="00EF53CF">
              <w:rPr>
                <w:sz w:val="22"/>
                <w:szCs w:val="22"/>
              </w:rPr>
              <w:t xml:space="preserve">Приложение № </w:t>
            </w:r>
            <w:r w:rsidR="00EF53CF" w:rsidRPr="00EF53CF">
              <w:rPr>
                <w:sz w:val="22"/>
                <w:szCs w:val="22"/>
              </w:rPr>
              <w:t>1</w:t>
            </w:r>
            <w:r w:rsidR="0083351A" w:rsidRPr="00EF53CF">
              <w:rPr>
                <w:sz w:val="22"/>
                <w:szCs w:val="22"/>
              </w:rPr>
              <w:t xml:space="preserve"> </w:t>
            </w:r>
            <w:r w:rsidRPr="00EF53CF">
              <w:rPr>
                <w:sz w:val="22"/>
                <w:szCs w:val="22"/>
              </w:rPr>
              <w:t xml:space="preserve">к  </w:t>
            </w:r>
            <w:r w:rsidR="0083351A" w:rsidRPr="00EF53CF">
              <w:rPr>
                <w:sz w:val="22"/>
                <w:szCs w:val="22"/>
              </w:rPr>
              <w:t>документации об открытом аукционе в электронной форме</w:t>
            </w:r>
          </w:p>
        </w:tc>
      </w:tr>
      <w:tr w:rsidR="00A97E5C"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pStyle w:val="af"/>
              <w:spacing w:after="0"/>
              <w:jc w:val="center"/>
              <w:rPr>
                <w:b/>
                <w:bCs/>
                <w:sz w:val="22"/>
                <w:szCs w:val="22"/>
              </w:rPr>
            </w:pPr>
            <w:r w:rsidRPr="00EF53CF">
              <w:rPr>
                <w:b/>
                <w:bCs/>
                <w:sz w:val="22"/>
                <w:szCs w:val="22"/>
              </w:rPr>
              <w:t>Пункт 7</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widowControl/>
              <w:snapToGrid w:val="0"/>
              <w:jc w:val="center"/>
              <w:rPr>
                <w:i/>
                <w:iCs/>
                <w:color w:val="000000"/>
                <w:sz w:val="22"/>
                <w:szCs w:val="22"/>
              </w:rPr>
            </w:pPr>
            <w:r w:rsidRPr="00EF53CF">
              <w:rPr>
                <w:b/>
                <w:bCs/>
                <w:sz w:val="22"/>
                <w:szCs w:val="22"/>
              </w:rPr>
              <w:t xml:space="preserve">Форма, сроки и порядок оплаты </w:t>
            </w:r>
            <w:r w:rsidRPr="00EF53CF">
              <w:rPr>
                <w:b/>
                <w:bCs/>
                <w:color w:val="000000"/>
                <w:sz w:val="22"/>
                <w:szCs w:val="22"/>
              </w:rPr>
              <w:t>товара, работы, услуги</w:t>
            </w:r>
          </w:p>
        </w:tc>
      </w:tr>
      <w:tr w:rsidR="00A97E5C"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widowControl/>
              <w:snapToGrid w:val="0"/>
              <w:jc w:val="left"/>
              <w:rPr>
                <w:color w:val="000000"/>
                <w:sz w:val="22"/>
                <w:szCs w:val="22"/>
              </w:rPr>
            </w:pPr>
            <w:r w:rsidRPr="00EF53CF">
              <w:rPr>
                <w:i/>
                <w:iCs/>
                <w:color w:val="000000"/>
                <w:sz w:val="22"/>
                <w:szCs w:val="22"/>
              </w:rPr>
              <w:t>Форма, сроки и порядок оплаты:</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rsidP="00D147A6">
            <w:pPr>
              <w:pStyle w:val="311"/>
              <w:keepLines/>
              <w:widowControl/>
              <w:tabs>
                <w:tab w:val="left" w:pos="993"/>
              </w:tabs>
              <w:spacing w:after="0" w:line="57" w:lineRule="atLeast"/>
              <w:ind w:left="0"/>
              <w:rPr>
                <w:b/>
                <w:bCs/>
                <w:sz w:val="22"/>
                <w:szCs w:val="22"/>
              </w:rPr>
            </w:pPr>
            <w:r w:rsidRPr="00D147A6">
              <w:rPr>
                <w:color w:val="000000"/>
                <w:sz w:val="22"/>
                <w:szCs w:val="22"/>
              </w:rPr>
              <w:t>Оплата Договору осуществляется в</w:t>
            </w:r>
            <w:r w:rsidR="00D147A6" w:rsidRPr="00D147A6">
              <w:rPr>
                <w:color w:val="000000"/>
                <w:sz w:val="24"/>
                <w:szCs w:val="24"/>
              </w:rPr>
              <w:t xml:space="preserve"> </w:t>
            </w:r>
            <w:r w:rsidR="00D147A6" w:rsidRPr="00D147A6">
              <w:rPr>
                <w:rFonts w:eastAsia="Calibri"/>
                <w:sz w:val="24"/>
                <w:szCs w:val="24"/>
              </w:rPr>
              <w:t>течение 15 (пятнадцати) рабочих дней</w:t>
            </w:r>
            <w:r w:rsidR="00D147A6" w:rsidRPr="00D147A6">
              <w:rPr>
                <w:color w:val="000000"/>
                <w:sz w:val="24"/>
                <w:szCs w:val="24"/>
              </w:rPr>
              <w:t xml:space="preserve"> </w:t>
            </w:r>
            <w:r w:rsidRPr="00D147A6">
              <w:rPr>
                <w:color w:val="000000"/>
                <w:sz w:val="22"/>
                <w:szCs w:val="22"/>
              </w:rPr>
              <w:t>с даты подписания Сторонами, акта приема-передачи, счета, счета-фактуры, товарной накладной  из внебюджетных сре</w:t>
            </w:r>
            <w:proofErr w:type="gramStart"/>
            <w:r w:rsidRPr="00D147A6">
              <w:rPr>
                <w:color w:val="000000"/>
                <w:sz w:val="22"/>
                <w:szCs w:val="22"/>
              </w:rPr>
              <w:t>дств в ф</w:t>
            </w:r>
            <w:proofErr w:type="gramEnd"/>
            <w:r w:rsidRPr="00D147A6">
              <w:rPr>
                <w:color w:val="000000"/>
                <w:sz w:val="22"/>
                <w:szCs w:val="22"/>
              </w:rPr>
              <w:t xml:space="preserve">орме безналичного расчета путем перечисления денежных средств на расчетный счет </w:t>
            </w:r>
            <w:r w:rsidR="006E47D2" w:rsidRPr="00D147A6">
              <w:rPr>
                <w:color w:val="000000"/>
                <w:sz w:val="22"/>
                <w:szCs w:val="22"/>
              </w:rPr>
              <w:t>Поставщика</w:t>
            </w:r>
          </w:p>
        </w:tc>
      </w:tr>
      <w:tr w:rsidR="00A97E5C" w:rsidRPr="003B550E" w:rsidTr="0008343E">
        <w:trPr>
          <w:trHeight w:val="469"/>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widowControl/>
              <w:snapToGrid w:val="0"/>
              <w:jc w:val="center"/>
              <w:rPr>
                <w:b/>
                <w:bCs/>
                <w:sz w:val="22"/>
                <w:szCs w:val="22"/>
              </w:rPr>
            </w:pPr>
            <w:r w:rsidRPr="00EF53CF">
              <w:rPr>
                <w:b/>
                <w:bCs/>
                <w:sz w:val="22"/>
                <w:szCs w:val="22"/>
              </w:rPr>
              <w:t>Пункт 8</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widowControl/>
              <w:snapToGrid w:val="0"/>
              <w:jc w:val="center"/>
              <w:rPr>
                <w:i/>
                <w:iCs/>
                <w:sz w:val="22"/>
                <w:szCs w:val="22"/>
              </w:rPr>
            </w:pPr>
            <w:r w:rsidRPr="00EF53CF">
              <w:rPr>
                <w:b/>
                <w:bCs/>
                <w:sz w:val="22"/>
                <w:szCs w:val="22"/>
              </w:rPr>
              <w:t>Сведения о валюте, используемой для формирования цены Договора и расчетов с поставщиками (исполнителями)</w:t>
            </w:r>
          </w:p>
        </w:tc>
      </w:tr>
      <w:tr w:rsidR="00A97E5C" w:rsidRPr="003B550E" w:rsidTr="0008343E">
        <w:trPr>
          <w:trHeight w:val="1425"/>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widowControl/>
              <w:snapToGrid w:val="0"/>
              <w:jc w:val="left"/>
              <w:rPr>
                <w:sz w:val="22"/>
                <w:szCs w:val="22"/>
              </w:rPr>
            </w:pPr>
            <w:r w:rsidRPr="00EF53CF">
              <w:rPr>
                <w:i/>
                <w:iCs/>
                <w:sz w:val="22"/>
                <w:szCs w:val="22"/>
              </w:rPr>
              <w:t>Сведения о валюте, используемой для формирования цены договора и расчетов с поставщиками (исполнителями, подрядчиками):</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widowControl/>
              <w:snapToGrid w:val="0"/>
              <w:rPr>
                <w:b/>
                <w:bCs/>
                <w:sz w:val="22"/>
                <w:szCs w:val="22"/>
              </w:rPr>
            </w:pPr>
            <w:r w:rsidRPr="00EF53CF">
              <w:rPr>
                <w:sz w:val="22"/>
                <w:szCs w:val="22"/>
              </w:rPr>
              <w:t>Российский рубль</w:t>
            </w:r>
          </w:p>
        </w:tc>
      </w:tr>
      <w:tr w:rsidR="00A97E5C"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pPr>
              <w:widowControl/>
              <w:snapToGrid w:val="0"/>
              <w:jc w:val="center"/>
              <w:rPr>
                <w:b/>
                <w:bCs/>
                <w:sz w:val="22"/>
                <w:szCs w:val="22"/>
              </w:rPr>
            </w:pPr>
            <w:r w:rsidRPr="00EF53CF">
              <w:rPr>
                <w:b/>
                <w:bCs/>
                <w:sz w:val="22"/>
                <w:szCs w:val="22"/>
              </w:rPr>
              <w:t>Пункт 9</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widowControl/>
              <w:snapToGrid w:val="0"/>
              <w:jc w:val="center"/>
              <w:rPr>
                <w:i/>
                <w:iCs/>
                <w:sz w:val="22"/>
                <w:szCs w:val="22"/>
              </w:rPr>
            </w:pPr>
            <w:r w:rsidRPr="00EF53CF">
              <w:rPr>
                <w:b/>
                <w:bCs/>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A97E5C" w:rsidRPr="003B550E" w:rsidTr="0008343E">
        <w:trPr>
          <w:trHeight w:val="2107"/>
        </w:trPr>
        <w:tc>
          <w:tcPr>
            <w:tcW w:w="3225" w:type="dxa"/>
            <w:tcBorders>
              <w:top w:val="single" w:sz="4" w:space="0" w:color="000000"/>
              <w:left w:val="single" w:sz="4" w:space="0" w:color="000000"/>
              <w:bottom w:val="single" w:sz="4" w:space="0" w:color="000000"/>
            </w:tcBorders>
            <w:shd w:val="clear" w:color="auto" w:fill="auto"/>
          </w:tcPr>
          <w:p w:rsidR="00A97E5C" w:rsidRPr="00EF53CF" w:rsidRDefault="0076777D" w:rsidP="00307EE8">
            <w:pPr>
              <w:widowControl/>
              <w:snapToGrid w:val="0"/>
              <w:jc w:val="left"/>
              <w:rPr>
                <w:sz w:val="22"/>
                <w:szCs w:val="22"/>
              </w:rPr>
            </w:pPr>
            <w:r w:rsidRPr="00EF53CF">
              <w:rPr>
                <w:i/>
                <w:iCs/>
                <w:sz w:val="22"/>
                <w:szCs w:val="22"/>
              </w:rPr>
              <w:lastRenderedPageBreak/>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w:t>
            </w:r>
            <w:r w:rsidR="00307EE8" w:rsidRPr="00EF53CF">
              <w:rPr>
                <w:i/>
                <w:iCs/>
                <w:sz w:val="22"/>
                <w:szCs w:val="22"/>
              </w:rPr>
              <w:t>договора</w:t>
            </w:r>
            <w:r w:rsidRPr="00EF53CF">
              <w:rPr>
                <w:i/>
                <w:iCs/>
                <w:sz w:val="22"/>
                <w:szCs w:val="22"/>
              </w:rPr>
              <w:t>:</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EF53CF" w:rsidRDefault="0076777D">
            <w:pPr>
              <w:widowControl/>
              <w:snapToGrid w:val="0"/>
              <w:rPr>
                <w:b/>
                <w:bCs/>
                <w:sz w:val="22"/>
                <w:szCs w:val="22"/>
              </w:rPr>
            </w:pPr>
            <w:r w:rsidRPr="00EF53CF">
              <w:rPr>
                <w:sz w:val="22"/>
                <w:szCs w:val="22"/>
              </w:rPr>
              <w:t>Не применяется</w:t>
            </w:r>
          </w:p>
        </w:tc>
      </w:tr>
      <w:tr w:rsidR="00A97E5C"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widowControl/>
              <w:snapToGrid w:val="0"/>
              <w:jc w:val="center"/>
              <w:rPr>
                <w:b/>
                <w:bCs/>
                <w:sz w:val="22"/>
                <w:szCs w:val="22"/>
              </w:rPr>
            </w:pPr>
            <w:r w:rsidRPr="003B550E">
              <w:rPr>
                <w:b/>
                <w:bCs/>
                <w:sz w:val="22"/>
                <w:szCs w:val="22"/>
              </w:rPr>
              <w:t>Пункт 10</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76777D">
            <w:pPr>
              <w:widowControl/>
              <w:snapToGrid w:val="0"/>
              <w:jc w:val="center"/>
              <w:rPr>
                <w:sz w:val="22"/>
                <w:szCs w:val="22"/>
              </w:rPr>
            </w:pPr>
            <w:r w:rsidRPr="003B550E">
              <w:rPr>
                <w:b/>
                <w:bCs/>
                <w:sz w:val="22"/>
                <w:szCs w:val="22"/>
              </w:rPr>
              <w:t>Требования к участникам закупки</w:t>
            </w:r>
          </w:p>
        </w:tc>
      </w:tr>
      <w:tr w:rsidR="00A97E5C" w:rsidRPr="003B550E" w:rsidTr="0008343E">
        <w:trPr>
          <w:trHeight w:val="57"/>
        </w:trPr>
        <w:tc>
          <w:tcPr>
            <w:tcW w:w="11090" w:type="dxa"/>
            <w:gridSpan w:val="2"/>
            <w:tcBorders>
              <w:top w:val="single" w:sz="4" w:space="0" w:color="000000"/>
              <w:left w:val="single" w:sz="4" w:space="0" w:color="000000"/>
              <w:bottom w:val="single" w:sz="4" w:space="0" w:color="000000"/>
              <w:right w:val="single" w:sz="4" w:space="0" w:color="000000"/>
            </w:tcBorders>
            <w:shd w:val="clear" w:color="auto" w:fill="auto"/>
          </w:tcPr>
          <w:p w:rsidR="00760C14" w:rsidRPr="007520BD" w:rsidRDefault="00760C14" w:rsidP="00760C14">
            <w:pPr>
              <w:overflowPunct w:val="0"/>
              <w:ind w:firstLine="720"/>
              <w:rPr>
                <w:bCs/>
              </w:rPr>
            </w:pPr>
            <w:r>
              <w:rPr>
                <w:bCs/>
              </w:rPr>
              <w:t>-</w:t>
            </w:r>
            <w:r w:rsidRPr="007520BD">
              <w:rPr>
                <w:bCs/>
              </w:rPr>
              <w:t xml:space="preserve">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60C14" w:rsidRPr="007520BD" w:rsidRDefault="00760C14" w:rsidP="00760C14">
            <w:pPr>
              <w:overflowPunct w:val="0"/>
              <w:ind w:firstLine="720"/>
              <w:rPr>
                <w:bCs/>
              </w:rPr>
            </w:pPr>
            <w:r>
              <w:rPr>
                <w:bCs/>
              </w:rPr>
              <w:t>-</w:t>
            </w:r>
            <w:r w:rsidRPr="007520BD">
              <w:rPr>
                <w:bCs/>
              </w:rPr>
              <w:t xml:space="preserve">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760C14" w:rsidRPr="007520BD" w:rsidRDefault="00760C14" w:rsidP="00760C14">
            <w:pPr>
              <w:overflowPunct w:val="0"/>
              <w:ind w:firstLine="720"/>
              <w:rPr>
                <w:bCs/>
              </w:rPr>
            </w:pPr>
            <w:r>
              <w:rPr>
                <w:bCs/>
              </w:rPr>
              <w:t>-</w:t>
            </w:r>
            <w:r w:rsidRPr="007520BD">
              <w:rPr>
                <w:bCs/>
              </w:rPr>
              <w:t xml:space="preserve">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760C14" w:rsidRPr="007520BD" w:rsidRDefault="00760C14" w:rsidP="00760C14">
            <w:pPr>
              <w:overflowPunct w:val="0"/>
              <w:ind w:firstLine="720"/>
              <w:rPr>
                <w:bCs/>
              </w:rPr>
            </w:pPr>
            <w:r>
              <w:rPr>
                <w:bCs/>
              </w:rPr>
              <w:t>-</w:t>
            </w:r>
            <w:r w:rsidRPr="007520BD">
              <w:rPr>
                <w:bCs/>
              </w:rPr>
              <w:t xml:space="preserve">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760C14" w:rsidRPr="007520BD" w:rsidRDefault="00760C14" w:rsidP="00760C14">
            <w:pPr>
              <w:overflowPunct w:val="0"/>
              <w:ind w:firstLine="720"/>
              <w:rPr>
                <w:bCs/>
              </w:rPr>
            </w:pPr>
            <w:r>
              <w:rPr>
                <w:bCs/>
              </w:rPr>
              <w:t>-</w:t>
            </w:r>
            <w:r w:rsidRPr="007520BD">
              <w:rPr>
                <w:bCs/>
              </w:rPr>
              <w:t xml:space="preserve"> отсутствие сведений об участнике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w:t>
            </w:r>
          </w:p>
          <w:p w:rsidR="00760C14" w:rsidRDefault="00760C14" w:rsidP="00760C14">
            <w:pPr>
              <w:overflowPunct w:val="0"/>
              <w:ind w:firstLine="720"/>
              <w:rPr>
                <w:bCs/>
              </w:rPr>
            </w:pPr>
            <w:r>
              <w:rPr>
                <w:bCs/>
              </w:rPr>
              <w:t>- отсутствие сведений об участнике закупки в реестре недобросовестных поставщиков, предусмотренном ФЗ № 44-ФЗ.</w:t>
            </w:r>
          </w:p>
          <w:p w:rsidR="00760C14" w:rsidRDefault="00760C14" w:rsidP="00760C14">
            <w:pPr>
              <w:overflowPunct w:val="0"/>
              <w:ind w:firstLine="720"/>
              <w:rPr>
                <w:bCs/>
              </w:rPr>
            </w:pPr>
            <w:r>
              <w:rPr>
                <w:bCs/>
              </w:rPr>
              <w:t>-</w:t>
            </w:r>
            <w:r w:rsidRPr="007520BD">
              <w:rPr>
                <w:bCs/>
              </w:rPr>
              <w:t xml:space="preserve"> отсутствие у физического лица - участника процедуры закупки либо у руководителя, членов коллегиального исполнительного органа, главного бухгалтера юридического лица - участника процедуры закупки судимости за преступления, связанные с их профессиональной деятельностью или предоставлением заведомо ложных или недостоверных сведений, а также неприменение в отношении указанных лиц наказания в виде лишения права занимать определенные должности или заниматься определенной деятельностью и административного наказания в виде дисквалификации;</w:t>
            </w:r>
          </w:p>
          <w:p w:rsidR="00760C14" w:rsidRDefault="00760C14" w:rsidP="00760C14">
            <w:pPr>
              <w:pStyle w:val="af6"/>
              <w:spacing w:after="0"/>
              <w:ind w:left="0"/>
              <w:jc w:val="both"/>
            </w:pPr>
            <w:r w:rsidRPr="009F52C1">
              <w:rPr>
                <w:b/>
                <w:bCs/>
                <w:sz w:val="22"/>
                <w:szCs w:val="22"/>
              </w:rPr>
              <w:tab/>
            </w:r>
            <w:r w:rsidRPr="009F52C1">
              <w:t>В случае, если несколько юридических лиц, физических лиц (в том числе индивидуальных предпринимателей</w:t>
            </w:r>
            <w:r>
              <w:t>) выступают на стороне одного участника закупки, требования, установленные Заказчиком в документации о закупке к участникам закупки, предъявляются к каждому из указанных лиц в отдельности.</w:t>
            </w:r>
          </w:p>
          <w:p w:rsidR="00A97E5C" w:rsidRPr="003B550E" w:rsidRDefault="00760C14" w:rsidP="00390986">
            <w:pPr>
              <w:pStyle w:val="212"/>
              <w:spacing w:after="0" w:line="240" w:lineRule="auto"/>
              <w:rPr>
                <w:b/>
                <w:bCs/>
                <w:sz w:val="22"/>
                <w:szCs w:val="22"/>
              </w:rPr>
            </w:pPr>
            <w:r>
              <w:tab/>
            </w:r>
            <w:proofErr w:type="gramStart"/>
            <w:r>
              <w:t>Документом, подтверждающим соответствие участника закупки установленным требованиям является</w:t>
            </w:r>
            <w:proofErr w:type="gramEnd"/>
            <w:r>
              <w:t xml:space="preserve"> предоставляемая в составе заявки на участие в закупке декларация о соответствии участника закупки требованиям, установленным документацией о закупке.</w:t>
            </w:r>
          </w:p>
        </w:tc>
      </w:tr>
      <w:tr w:rsidR="00A97E5C"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widowControl/>
              <w:snapToGrid w:val="0"/>
              <w:jc w:val="center"/>
              <w:rPr>
                <w:b/>
                <w:bCs/>
                <w:sz w:val="22"/>
                <w:szCs w:val="22"/>
              </w:rPr>
            </w:pPr>
            <w:r w:rsidRPr="003B550E">
              <w:rPr>
                <w:b/>
                <w:bCs/>
                <w:sz w:val="22"/>
                <w:szCs w:val="22"/>
              </w:rPr>
              <w:t>Пункт 11</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76777D">
            <w:pPr>
              <w:widowControl/>
              <w:snapToGrid w:val="0"/>
              <w:rPr>
                <w:color w:val="000000"/>
                <w:sz w:val="22"/>
                <w:szCs w:val="22"/>
              </w:rPr>
            </w:pPr>
            <w:r w:rsidRPr="003B550E">
              <w:rPr>
                <w:b/>
                <w:bCs/>
                <w:sz w:val="22"/>
                <w:szCs w:val="22"/>
              </w:rPr>
              <w:t>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r>
      <w:tr w:rsidR="00A97E5C" w:rsidRPr="003B550E" w:rsidTr="0008343E">
        <w:trPr>
          <w:trHeight w:val="701"/>
        </w:trPr>
        <w:tc>
          <w:tcPr>
            <w:tcW w:w="11090" w:type="dxa"/>
            <w:gridSpan w:val="2"/>
            <w:tcBorders>
              <w:top w:val="single" w:sz="4" w:space="0" w:color="000000"/>
              <w:left w:val="single" w:sz="4" w:space="0" w:color="000000"/>
              <w:right w:val="single" w:sz="4" w:space="0" w:color="000000"/>
            </w:tcBorders>
            <w:shd w:val="clear" w:color="auto" w:fill="auto"/>
          </w:tcPr>
          <w:p w:rsidR="00A97E5C" w:rsidRPr="003B550E" w:rsidRDefault="0076777D">
            <w:pPr>
              <w:pStyle w:val="3"/>
              <w:numPr>
                <w:ilvl w:val="0"/>
                <w:numId w:val="0"/>
              </w:numPr>
              <w:tabs>
                <w:tab w:val="left" w:pos="2880"/>
              </w:tabs>
              <w:spacing w:before="0" w:after="0"/>
              <w:ind w:left="720" w:hanging="720"/>
              <w:rPr>
                <w:rFonts w:ascii="Times New Roman" w:hAnsi="Times New Roman" w:cs="Times New Roman"/>
                <w:sz w:val="22"/>
                <w:szCs w:val="22"/>
              </w:rPr>
            </w:pPr>
            <w:r w:rsidRPr="003B550E">
              <w:rPr>
                <w:rFonts w:ascii="Times New Roman" w:hAnsi="Times New Roman" w:cs="Times New Roman"/>
                <w:b w:val="0"/>
                <w:bCs w:val="0"/>
                <w:color w:val="000000"/>
                <w:sz w:val="22"/>
                <w:szCs w:val="22"/>
              </w:rPr>
              <w:t xml:space="preserve">Указано в ЧАСТИ </w:t>
            </w:r>
            <w:r w:rsidRPr="003B550E">
              <w:rPr>
                <w:rFonts w:ascii="Times New Roman" w:hAnsi="Times New Roman" w:cs="Times New Roman"/>
                <w:b w:val="0"/>
                <w:bCs w:val="0"/>
                <w:color w:val="000000"/>
                <w:sz w:val="22"/>
                <w:szCs w:val="22"/>
                <w:lang w:val="en-US"/>
              </w:rPr>
              <w:t>III</w:t>
            </w:r>
            <w:r w:rsidRPr="003B550E">
              <w:rPr>
                <w:rFonts w:ascii="Times New Roman" w:hAnsi="Times New Roman" w:cs="Times New Roman"/>
                <w:b w:val="0"/>
                <w:bCs w:val="0"/>
                <w:color w:val="000000"/>
                <w:sz w:val="22"/>
                <w:szCs w:val="22"/>
              </w:rPr>
              <w:t>. ТЕХНИЧЕСКОЕ ЗАДАНИЕ настоящей документации об аукционе</w:t>
            </w:r>
          </w:p>
        </w:tc>
      </w:tr>
      <w:tr w:rsidR="00A97E5C"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A97E5C" w:rsidRPr="003B550E" w:rsidRDefault="0076777D">
            <w:pPr>
              <w:widowControl/>
              <w:snapToGrid w:val="0"/>
              <w:jc w:val="center"/>
              <w:rPr>
                <w:b/>
                <w:bCs/>
                <w:sz w:val="22"/>
                <w:szCs w:val="22"/>
              </w:rPr>
            </w:pPr>
            <w:r w:rsidRPr="003B550E">
              <w:rPr>
                <w:b/>
                <w:bCs/>
                <w:sz w:val="22"/>
                <w:szCs w:val="22"/>
              </w:rPr>
              <w:t>Пункт 12</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3B550E" w:rsidRDefault="0076777D">
            <w:pPr>
              <w:widowControl/>
              <w:snapToGrid w:val="0"/>
              <w:jc w:val="center"/>
              <w:rPr>
                <w:i/>
                <w:iCs/>
                <w:sz w:val="22"/>
                <w:szCs w:val="22"/>
              </w:rPr>
            </w:pPr>
            <w:r w:rsidRPr="003B550E">
              <w:rPr>
                <w:b/>
                <w:bCs/>
                <w:sz w:val="22"/>
                <w:szCs w:val="22"/>
              </w:rPr>
              <w:t>Порядок, место, дата начала и дата окончания срока подачи заявок, требования к содержанию и составу заявки на участие в закупке</w:t>
            </w:r>
          </w:p>
        </w:tc>
      </w:tr>
      <w:tr w:rsidR="00A97E5C" w:rsidRPr="003B550E" w:rsidTr="0008343E">
        <w:trPr>
          <w:trHeight w:val="552"/>
        </w:trPr>
        <w:tc>
          <w:tcPr>
            <w:tcW w:w="3225" w:type="dxa"/>
            <w:vMerge w:val="restart"/>
            <w:tcBorders>
              <w:top w:val="single" w:sz="4" w:space="0" w:color="000000"/>
              <w:left w:val="single" w:sz="4" w:space="0" w:color="000000"/>
              <w:bottom w:val="single" w:sz="4" w:space="0" w:color="000000"/>
            </w:tcBorders>
            <w:shd w:val="clear" w:color="auto" w:fill="auto"/>
          </w:tcPr>
          <w:p w:rsidR="00A97E5C" w:rsidRPr="00CD3E8E" w:rsidRDefault="0076777D">
            <w:pPr>
              <w:widowControl/>
              <w:snapToGrid w:val="0"/>
              <w:jc w:val="left"/>
              <w:rPr>
                <w:sz w:val="22"/>
                <w:szCs w:val="22"/>
              </w:rPr>
            </w:pPr>
            <w:r w:rsidRPr="00CD3E8E">
              <w:rPr>
                <w:i/>
                <w:iCs/>
                <w:sz w:val="22"/>
                <w:szCs w:val="22"/>
              </w:rPr>
              <w:t>Дата начала подачи заявок на участие в закупке:</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CD3E8E" w:rsidRDefault="0076777D" w:rsidP="00CD3E8E">
            <w:pPr>
              <w:widowControl/>
              <w:snapToGrid w:val="0"/>
              <w:rPr>
                <w:i/>
                <w:iCs/>
                <w:sz w:val="22"/>
                <w:szCs w:val="22"/>
              </w:rPr>
            </w:pPr>
            <w:r w:rsidRPr="00CD3E8E">
              <w:rPr>
                <w:sz w:val="22"/>
                <w:szCs w:val="22"/>
              </w:rPr>
              <w:t xml:space="preserve">Участник проведения закупки, получивший аккредитацию на электронной площадке, вправе подать заявку на участие в аукционе </w:t>
            </w:r>
          </w:p>
        </w:tc>
      </w:tr>
      <w:tr w:rsidR="00A97E5C" w:rsidRPr="003B550E" w:rsidTr="0008343E">
        <w:trPr>
          <w:trHeight w:val="57"/>
        </w:trPr>
        <w:tc>
          <w:tcPr>
            <w:tcW w:w="3225" w:type="dxa"/>
            <w:vMerge/>
            <w:tcBorders>
              <w:top w:val="single" w:sz="4" w:space="0" w:color="000000"/>
              <w:left w:val="single" w:sz="4" w:space="0" w:color="000000"/>
              <w:bottom w:val="single" w:sz="4" w:space="0" w:color="000000"/>
            </w:tcBorders>
            <w:shd w:val="clear" w:color="auto" w:fill="auto"/>
            <w:vAlign w:val="center"/>
          </w:tcPr>
          <w:p w:rsidR="00A97E5C" w:rsidRPr="003B550E" w:rsidRDefault="00A97E5C">
            <w:pPr>
              <w:widowControl/>
              <w:snapToGrid w:val="0"/>
              <w:jc w:val="left"/>
              <w:rPr>
                <w:i/>
                <w:iCs/>
                <w:sz w:val="22"/>
                <w:szCs w:val="22"/>
                <w:highlight w:val="yellow"/>
              </w:rPr>
            </w:pP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F84EF7" w:rsidRDefault="001D518F" w:rsidP="00F84EF7">
            <w:pPr>
              <w:widowControl/>
              <w:snapToGrid w:val="0"/>
              <w:rPr>
                <w:i/>
                <w:iCs/>
                <w:sz w:val="22"/>
                <w:szCs w:val="22"/>
              </w:rPr>
            </w:pPr>
            <w:r w:rsidRPr="00F84EF7">
              <w:rPr>
                <w:b/>
                <w:sz w:val="22"/>
                <w:szCs w:val="22"/>
              </w:rPr>
              <w:t>«</w:t>
            </w:r>
            <w:r w:rsidR="00F84EF7" w:rsidRPr="00F84EF7">
              <w:rPr>
                <w:b/>
                <w:sz w:val="22"/>
                <w:szCs w:val="22"/>
              </w:rPr>
              <w:t>1</w:t>
            </w:r>
            <w:r w:rsidR="00C74576">
              <w:rPr>
                <w:b/>
                <w:sz w:val="22"/>
                <w:szCs w:val="22"/>
              </w:rPr>
              <w:t>1</w:t>
            </w:r>
            <w:r w:rsidRPr="00F84EF7">
              <w:rPr>
                <w:b/>
                <w:sz w:val="22"/>
                <w:szCs w:val="22"/>
              </w:rPr>
              <w:t xml:space="preserve">» </w:t>
            </w:r>
            <w:r w:rsidR="00F84EF7" w:rsidRPr="00F84EF7">
              <w:rPr>
                <w:b/>
                <w:sz w:val="22"/>
                <w:szCs w:val="22"/>
              </w:rPr>
              <w:t>марта 2020</w:t>
            </w:r>
            <w:r w:rsidRPr="00F84EF7">
              <w:rPr>
                <w:b/>
                <w:sz w:val="22"/>
                <w:szCs w:val="22"/>
              </w:rPr>
              <w:t xml:space="preserve"> года</w:t>
            </w:r>
          </w:p>
        </w:tc>
      </w:tr>
      <w:tr w:rsidR="00A97E5C" w:rsidRPr="003B550E" w:rsidTr="0008343E">
        <w:tblPrEx>
          <w:tblCellMar>
            <w:top w:w="108" w:type="dxa"/>
            <w:bottom w:w="108" w:type="dxa"/>
          </w:tblCellMar>
        </w:tblPrEx>
        <w:trPr>
          <w:trHeight w:val="28"/>
        </w:trPr>
        <w:tc>
          <w:tcPr>
            <w:tcW w:w="3225" w:type="dxa"/>
            <w:vMerge w:val="restart"/>
            <w:tcBorders>
              <w:left w:val="single" w:sz="4" w:space="0" w:color="000000"/>
              <w:bottom w:val="single" w:sz="4" w:space="0" w:color="000000"/>
            </w:tcBorders>
            <w:shd w:val="clear" w:color="auto" w:fill="auto"/>
            <w:vAlign w:val="center"/>
          </w:tcPr>
          <w:p w:rsidR="00A97E5C" w:rsidRPr="00CD3E8E" w:rsidRDefault="0076777D">
            <w:pPr>
              <w:widowControl/>
              <w:snapToGrid w:val="0"/>
              <w:jc w:val="left"/>
              <w:rPr>
                <w:sz w:val="22"/>
                <w:szCs w:val="22"/>
              </w:rPr>
            </w:pPr>
            <w:r w:rsidRPr="00CD3E8E">
              <w:rPr>
                <w:i/>
                <w:iCs/>
                <w:sz w:val="22"/>
                <w:szCs w:val="22"/>
              </w:rPr>
              <w:t>Дата окончания срока подачи заявок на участие в закупке:</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CD3E8E" w:rsidRDefault="0076777D" w:rsidP="00F84EF7">
            <w:pPr>
              <w:widowControl/>
              <w:snapToGrid w:val="0"/>
              <w:rPr>
                <w:i/>
                <w:iCs/>
                <w:sz w:val="22"/>
                <w:szCs w:val="22"/>
              </w:rPr>
            </w:pPr>
            <w:r w:rsidRPr="00CD3E8E">
              <w:rPr>
                <w:sz w:val="22"/>
                <w:szCs w:val="22"/>
              </w:rPr>
              <w:t xml:space="preserve">Участник проведения закупки, получивший аккредитацию на электронной площадке, вправе подать заявку на участие в аукционе </w:t>
            </w:r>
          </w:p>
        </w:tc>
      </w:tr>
      <w:tr w:rsidR="00A97E5C" w:rsidRPr="003B550E" w:rsidTr="0008343E">
        <w:trPr>
          <w:trHeight w:val="28"/>
        </w:trPr>
        <w:tc>
          <w:tcPr>
            <w:tcW w:w="3225" w:type="dxa"/>
            <w:vMerge/>
            <w:tcBorders>
              <w:left w:val="single" w:sz="4" w:space="0" w:color="000000"/>
              <w:bottom w:val="single" w:sz="4" w:space="0" w:color="000000"/>
            </w:tcBorders>
            <w:shd w:val="clear" w:color="auto" w:fill="auto"/>
            <w:vAlign w:val="center"/>
          </w:tcPr>
          <w:p w:rsidR="00A97E5C" w:rsidRPr="003B550E" w:rsidRDefault="00A97E5C">
            <w:pPr>
              <w:widowControl/>
              <w:snapToGrid w:val="0"/>
              <w:jc w:val="left"/>
              <w:rPr>
                <w:i/>
                <w:iCs/>
                <w:sz w:val="22"/>
                <w:szCs w:val="22"/>
                <w:highlight w:val="yellow"/>
              </w:rPr>
            </w:pPr>
          </w:p>
        </w:tc>
        <w:tc>
          <w:tcPr>
            <w:tcW w:w="7865" w:type="dxa"/>
            <w:tcBorders>
              <w:left w:val="single" w:sz="4" w:space="0" w:color="000000"/>
              <w:bottom w:val="single" w:sz="4" w:space="0" w:color="000000"/>
              <w:right w:val="single" w:sz="4" w:space="0" w:color="000000"/>
            </w:tcBorders>
            <w:shd w:val="clear" w:color="auto" w:fill="auto"/>
          </w:tcPr>
          <w:p w:rsidR="00A97E5C" w:rsidRPr="00F84EF7" w:rsidRDefault="0076777D" w:rsidP="00F84EF7">
            <w:pPr>
              <w:widowControl/>
              <w:snapToGrid w:val="0"/>
              <w:rPr>
                <w:b/>
                <w:i/>
                <w:iCs/>
                <w:color w:val="000000"/>
                <w:sz w:val="22"/>
                <w:szCs w:val="22"/>
              </w:rPr>
            </w:pPr>
            <w:r w:rsidRPr="00F84EF7">
              <w:rPr>
                <w:b/>
                <w:sz w:val="22"/>
                <w:szCs w:val="22"/>
              </w:rPr>
              <w:t>«</w:t>
            </w:r>
            <w:r w:rsidR="00C74576">
              <w:rPr>
                <w:b/>
                <w:sz w:val="22"/>
                <w:szCs w:val="22"/>
              </w:rPr>
              <w:t>31</w:t>
            </w:r>
            <w:r w:rsidRPr="00F84EF7">
              <w:rPr>
                <w:b/>
                <w:sz w:val="22"/>
                <w:szCs w:val="22"/>
              </w:rPr>
              <w:t xml:space="preserve">» </w:t>
            </w:r>
            <w:r w:rsidR="00F84EF7" w:rsidRPr="00F84EF7">
              <w:rPr>
                <w:b/>
                <w:sz w:val="22"/>
                <w:szCs w:val="22"/>
              </w:rPr>
              <w:t>марта 2020</w:t>
            </w:r>
            <w:r w:rsidRPr="00F84EF7">
              <w:rPr>
                <w:b/>
                <w:sz w:val="22"/>
                <w:szCs w:val="22"/>
              </w:rPr>
              <w:t xml:space="preserve"> года</w:t>
            </w:r>
            <w:r w:rsidR="00CF45DF" w:rsidRPr="00F84EF7">
              <w:rPr>
                <w:b/>
                <w:sz w:val="22"/>
                <w:szCs w:val="22"/>
              </w:rPr>
              <w:t xml:space="preserve"> 09.00 ч. (по местному времени)</w:t>
            </w:r>
          </w:p>
        </w:tc>
      </w:tr>
      <w:tr w:rsidR="00A97E5C" w:rsidRPr="003B550E" w:rsidTr="0008343E">
        <w:trPr>
          <w:trHeight w:val="57"/>
        </w:trPr>
        <w:tc>
          <w:tcPr>
            <w:tcW w:w="3225" w:type="dxa"/>
            <w:vMerge w:val="restart"/>
            <w:tcBorders>
              <w:top w:val="single" w:sz="4" w:space="0" w:color="000000"/>
              <w:left w:val="single" w:sz="4" w:space="0" w:color="000000"/>
              <w:bottom w:val="single" w:sz="4" w:space="0" w:color="000000"/>
            </w:tcBorders>
            <w:shd w:val="clear" w:color="auto" w:fill="auto"/>
          </w:tcPr>
          <w:p w:rsidR="00A97E5C" w:rsidRPr="003B550E" w:rsidRDefault="0076777D">
            <w:pPr>
              <w:widowControl/>
              <w:snapToGrid w:val="0"/>
              <w:jc w:val="left"/>
              <w:rPr>
                <w:color w:val="000000"/>
                <w:sz w:val="22"/>
                <w:szCs w:val="22"/>
                <w:highlight w:val="yellow"/>
              </w:rPr>
            </w:pPr>
            <w:r w:rsidRPr="00BF6406">
              <w:rPr>
                <w:i/>
                <w:iCs/>
                <w:color w:val="000000"/>
                <w:sz w:val="22"/>
                <w:szCs w:val="22"/>
              </w:rPr>
              <w:t xml:space="preserve">Порядок подачи заявок, требования к содержанию и составу заявки на участие в закупке: </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390986" w:rsidRPr="006306D8" w:rsidRDefault="00390986" w:rsidP="00390986">
            <w:pPr>
              <w:widowControl/>
              <w:tabs>
                <w:tab w:val="left" w:pos="540"/>
                <w:tab w:val="left" w:pos="900"/>
              </w:tabs>
              <w:suppressAutoHyphens w:val="0"/>
              <w:spacing w:after="0"/>
              <w:rPr>
                <w:b/>
              </w:rPr>
            </w:pPr>
            <w:r w:rsidRPr="006306D8">
              <w:t>Для участия в аукционе участник закупки подает заявку на участие в аукционе. Требования к содержанию, форме, оформлению и составу заявки на участие в аукционе указываются в аукционной документации</w:t>
            </w:r>
            <w:r>
              <w:t>.</w:t>
            </w:r>
            <w:r w:rsidRPr="006306D8">
              <w:t xml:space="preserve"> Участник закупки вправе подать только одну заявку на участие в аукционе в отношении каждого предмета аукционе (лота), внесение изменений в которую не допускается.</w:t>
            </w:r>
          </w:p>
          <w:p w:rsidR="00390986" w:rsidRDefault="00390986" w:rsidP="00390986">
            <w:pPr>
              <w:autoSpaceDE w:val="0"/>
              <w:spacing w:after="0"/>
            </w:pPr>
            <w:r w:rsidRPr="006306D8">
              <w:t xml:space="preserve">Заказчик в документации об аукционе обязан установить четкие требования к участникам </w:t>
            </w:r>
          </w:p>
          <w:p w:rsidR="00A97E5C" w:rsidRPr="003B550E" w:rsidRDefault="00390986" w:rsidP="00390986">
            <w:pPr>
              <w:autoSpaceDE w:val="0"/>
              <w:spacing w:after="0"/>
              <w:rPr>
                <w:sz w:val="22"/>
                <w:szCs w:val="22"/>
                <w:highlight w:val="yellow"/>
              </w:rPr>
            </w:pPr>
            <w:r w:rsidRPr="0008343E">
              <w:rPr>
                <w:b/>
                <w:bCs/>
                <w:sz w:val="22"/>
                <w:szCs w:val="22"/>
              </w:rPr>
              <w:t>Заявка на участие в  аукционе должна содержать:</w:t>
            </w:r>
          </w:p>
        </w:tc>
      </w:tr>
      <w:tr w:rsidR="00A97E5C" w:rsidRPr="003B550E" w:rsidTr="0008343E">
        <w:trPr>
          <w:trHeight w:val="57"/>
        </w:trPr>
        <w:tc>
          <w:tcPr>
            <w:tcW w:w="3225" w:type="dxa"/>
            <w:vMerge/>
            <w:tcBorders>
              <w:top w:val="single" w:sz="4" w:space="0" w:color="000000"/>
              <w:left w:val="single" w:sz="4" w:space="0" w:color="000000"/>
              <w:bottom w:val="single" w:sz="4" w:space="0" w:color="000000"/>
            </w:tcBorders>
            <w:shd w:val="clear" w:color="auto" w:fill="auto"/>
          </w:tcPr>
          <w:p w:rsidR="00A97E5C" w:rsidRPr="003B550E" w:rsidRDefault="00A97E5C">
            <w:pPr>
              <w:widowControl/>
              <w:snapToGrid w:val="0"/>
              <w:jc w:val="left"/>
              <w:rPr>
                <w:sz w:val="22"/>
                <w:szCs w:val="22"/>
                <w:highlight w:val="yellow"/>
              </w:rPr>
            </w:pPr>
          </w:p>
        </w:tc>
        <w:tc>
          <w:tcPr>
            <w:tcW w:w="7865" w:type="dxa"/>
            <w:tcBorders>
              <w:left w:val="single" w:sz="4" w:space="0" w:color="000000"/>
              <w:bottom w:val="single" w:sz="4" w:space="0" w:color="000000"/>
              <w:right w:val="single" w:sz="4" w:space="0" w:color="000000"/>
            </w:tcBorders>
            <w:shd w:val="clear" w:color="auto" w:fill="auto"/>
          </w:tcPr>
          <w:p w:rsidR="00390986" w:rsidRDefault="00390986" w:rsidP="00390986">
            <w:pPr>
              <w:autoSpaceDE w:val="0"/>
              <w:spacing w:after="0"/>
              <w:rPr>
                <w:sz w:val="22"/>
                <w:szCs w:val="22"/>
              </w:rPr>
            </w:pPr>
            <w:r w:rsidRPr="00153014">
              <w:rPr>
                <w:sz w:val="22"/>
                <w:szCs w:val="22"/>
              </w:rPr>
              <w:t xml:space="preserve">1) </w:t>
            </w:r>
            <w:r>
              <w:rPr>
                <w:sz w:val="22"/>
                <w:szCs w:val="22"/>
              </w:rPr>
              <w:t xml:space="preserve">а) </w:t>
            </w:r>
            <w:r w:rsidRPr="000E6A20">
              <w:t>согласие на поставку товаров, выполнение работ, оказание услуг в соответствии с условиями, установленными аукционной документацией;</w:t>
            </w:r>
          </w:p>
          <w:p w:rsidR="007F51FD" w:rsidRPr="003B550E" w:rsidRDefault="00390986" w:rsidP="00D147A6">
            <w:pPr>
              <w:autoSpaceDE w:val="0"/>
              <w:spacing w:after="0"/>
              <w:rPr>
                <w:sz w:val="22"/>
                <w:szCs w:val="22"/>
                <w:highlight w:val="yellow"/>
              </w:rPr>
            </w:pPr>
            <w:r>
              <w:rPr>
                <w:sz w:val="22"/>
                <w:szCs w:val="22"/>
              </w:rPr>
              <w:t xml:space="preserve">б) </w:t>
            </w:r>
            <w:r w:rsidRPr="00071AEB">
              <w:rPr>
                <w:sz w:val="22"/>
                <w:szCs w:val="22"/>
              </w:rPr>
              <w:t>конкретные показатели, соответствующие значениям, установленным документацией об электронном аукционе (ЧАСТИ III. ТЕХНИЧЕСКОЕ ЗАДАНИЕ),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tc>
      </w:tr>
      <w:tr w:rsidR="00A97E5C" w:rsidRPr="003B550E" w:rsidTr="0008343E">
        <w:trPr>
          <w:trHeight w:val="57"/>
        </w:trPr>
        <w:tc>
          <w:tcPr>
            <w:tcW w:w="3225" w:type="dxa"/>
            <w:vMerge/>
            <w:tcBorders>
              <w:top w:val="single" w:sz="4" w:space="0" w:color="000000"/>
              <w:left w:val="single" w:sz="4" w:space="0" w:color="000000"/>
              <w:bottom w:val="single" w:sz="4" w:space="0" w:color="000000"/>
            </w:tcBorders>
            <w:shd w:val="clear" w:color="auto" w:fill="auto"/>
          </w:tcPr>
          <w:p w:rsidR="00A97E5C" w:rsidRPr="003B550E" w:rsidRDefault="00A97E5C">
            <w:pPr>
              <w:widowControl/>
              <w:snapToGrid w:val="0"/>
              <w:jc w:val="left"/>
              <w:rPr>
                <w:sz w:val="22"/>
                <w:szCs w:val="22"/>
                <w:highlight w:val="yellow"/>
              </w:rPr>
            </w:pPr>
          </w:p>
        </w:tc>
        <w:tc>
          <w:tcPr>
            <w:tcW w:w="7865" w:type="dxa"/>
            <w:tcBorders>
              <w:left w:val="single" w:sz="4" w:space="0" w:color="000000"/>
              <w:bottom w:val="single" w:sz="4" w:space="0" w:color="000000"/>
              <w:right w:val="single" w:sz="4" w:space="0" w:color="000000"/>
            </w:tcBorders>
            <w:shd w:val="clear" w:color="auto" w:fill="auto"/>
          </w:tcPr>
          <w:p w:rsidR="00390986" w:rsidRPr="006306D8" w:rsidRDefault="00390986" w:rsidP="00390986">
            <w:pPr>
              <w:autoSpaceDE w:val="0"/>
              <w:autoSpaceDN w:val="0"/>
              <w:adjustRightInd w:val="0"/>
              <w:outlineLvl w:val="1"/>
            </w:pPr>
            <w:r>
              <w:t xml:space="preserve">2) </w:t>
            </w:r>
            <w:r w:rsidRPr="006306D8">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390986" w:rsidRPr="006306D8" w:rsidRDefault="00390986" w:rsidP="00390986">
            <w:pPr>
              <w:autoSpaceDE w:val="0"/>
              <w:autoSpaceDN w:val="0"/>
              <w:adjustRightInd w:val="0"/>
              <w:outlineLvl w:val="1"/>
            </w:pPr>
            <w:r w:rsidRPr="006306D8">
              <w:t>б) полученную не ранее чем за шесть месяцев до дня размещения на официальном сайте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официальном сайте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аукциона;</w:t>
            </w:r>
          </w:p>
          <w:p w:rsidR="00390986" w:rsidRPr="006306D8" w:rsidRDefault="00390986" w:rsidP="00390986">
            <w:pPr>
              <w:autoSpaceDE w:val="0"/>
              <w:autoSpaceDN w:val="0"/>
              <w:adjustRightInd w:val="0"/>
              <w:outlineLvl w:val="1"/>
            </w:pPr>
            <w:r w:rsidRPr="006306D8">
              <w:t xml:space="preserve">в)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 В случае, если от имени юридического лица действует иное лицо, заявка на участие в аукционе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w:t>
            </w:r>
            <w:r w:rsidRPr="006306D8">
              <w:lastRenderedPageBreak/>
              <w:t>уполномоченным руководителем, заявка на участие в аукционе должна содержать также документ, подтверждающий полномочия такого лица;</w:t>
            </w:r>
          </w:p>
          <w:p w:rsidR="00390986" w:rsidRPr="006306D8" w:rsidRDefault="00390986" w:rsidP="00390986">
            <w:pPr>
              <w:autoSpaceDE w:val="0"/>
              <w:autoSpaceDN w:val="0"/>
              <w:adjustRightInd w:val="0"/>
              <w:outlineLvl w:val="1"/>
            </w:pPr>
            <w:r w:rsidRPr="006306D8">
              <w:t>г) копии учредительных документов (для юридических лиц);</w:t>
            </w:r>
          </w:p>
          <w:p w:rsidR="00390986" w:rsidRPr="006306D8" w:rsidRDefault="00390986" w:rsidP="00390986">
            <w:pPr>
              <w:autoSpaceDE w:val="0"/>
              <w:autoSpaceDN w:val="0"/>
              <w:adjustRightInd w:val="0"/>
              <w:outlineLvl w:val="1"/>
            </w:pPr>
            <w:r w:rsidRPr="006306D8">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аукционе, обеспечения исполнения договора являются крупной сделкой.</w:t>
            </w:r>
          </w:p>
          <w:p w:rsidR="00390986" w:rsidRPr="00153014" w:rsidRDefault="00390986" w:rsidP="00390986">
            <w:pPr>
              <w:autoSpaceDE w:val="0"/>
              <w:spacing w:after="0"/>
              <w:rPr>
                <w:sz w:val="22"/>
                <w:szCs w:val="22"/>
              </w:rPr>
            </w:pPr>
            <w:r>
              <w:rPr>
                <w:sz w:val="22"/>
                <w:szCs w:val="22"/>
              </w:rPr>
              <w:t>3</w:t>
            </w:r>
            <w:r w:rsidRPr="00153014">
              <w:rPr>
                <w:sz w:val="22"/>
                <w:szCs w:val="22"/>
              </w:rPr>
              <w:t>) 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аукционе:</w:t>
            </w:r>
          </w:p>
          <w:p w:rsidR="00A97E5C" w:rsidRPr="003B550E" w:rsidRDefault="00390986" w:rsidP="00390986">
            <w:pPr>
              <w:autoSpaceDE w:val="0"/>
              <w:spacing w:after="0"/>
              <w:rPr>
                <w:sz w:val="22"/>
                <w:szCs w:val="22"/>
                <w:highlight w:val="yellow"/>
              </w:rPr>
            </w:pPr>
            <w:r w:rsidRPr="00153014">
              <w:rPr>
                <w:sz w:val="22"/>
                <w:szCs w:val="22"/>
              </w:rPr>
              <w:t>а) копии документов, подтверждающих соответствие участника закупки и лица, выступающего на стороне участника закупки, обязательным требованиям, установленным пунктом 1.5 настоящей документации о закупке;</w:t>
            </w:r>
          </w:p>
        </w:tc>
      </w:tr>
      <w:tr w:rsidR="00A97E5C" w:rsidRPr="003B550E" w:rsidTr="0008343E">
        <w:trPr>
          <w:trHeight w:val="57"/>
        </w:trPr>
        <w:tc>
          <w:tcPr>
            <w:tcW w:w="3225" w:type="dxa"/>
            <w:vMerge/>
            <w:tcBorders>
              <w:top w:val="single" w:sz="4" w:space="0" w:color="000000"/>
              <w:left w:val="single" w:sz="4" w:space="0" w:color="000000"/>
              <w:bottom w:val="single" w:sz="4" w:space="0" w:color="000000"/>
            </w:tcBorders>
            <w:shd w:val="clear" w:color="auto" w:fill="auto"/>
          </w:tcPr>
          <w:p w:rsidR="00A97E5C" w:rsidRPr="003B550E" w:rsidRDefault="00A97E5C">
            <w:pPr>
              <w:widowControl/>
              <w:snapToGrid w:val="0"/>
              <w:jc w:val="left"/>
              <w:rPr>
                <w:sz w:val="22"/>
                <w:szCs w:val="22"/>
                <w:highlight w:val="yellow"/>
              </w:rPr>
            </w:pPr>
          </w:p>
        </w:tc>
        <w:tc>
          <w:tcPr>
            <w:tcW w:w="7865" w:type="dxa"/>
            <w:tcBorders>
              <w:left w:val="single" w:sz="4" w:space="0" w:color="000000"/>
              <w:bottom w:val="single" w:sz="4" w:space="0" w:color="000000"/>
              <w:right w:val="single" w:sz="4" w:space="0" w:color="000000"/>
            </w:tcBorders>
            <w:shd w:val="clear" w:color="auto" w:fill="auto"/>
          </w:tcPr>
          <w:p w:rsidR="00390986" w:rsidRPr="006F0CCD" w:rsidRDefault="00390986" w:rsidP="00390986">
            <w:pPr>
              <w:autoSpaceDE w:val="0"/>
              <w:spacing w:after="0"/>
              <w:rPr>
                <w:sz w:val="22"/>
                <w:szCs w:val="22"/>
              </w:rPr>
            </w:pPr>
            <w:r>
              <w:rPr>
                <w:sz w:val="22"/>
                <w:szCs w:val="22"/>
              </w:rPr>
              <w:t>6</w:t>
            </w:r>
            <w:r w:rsidRPr="006F0CCD">
              <w:rPr>
                <w:sz w:val="22"/>
                <w:szCs w:val="22"/>
              </w:rPr>
              <w:t>) документы или копии документов, подтверждающих соответствие участника закупки и лица, выступающего на стороне участника закупки, установленным требованиям и условиям  допуска к участию в аукционе:</w:t>
            </w:r>
          </w:p>
          <w:p w:rsidR="00390986" w:rsidRPr="006F0CCD" w:rsidRDefault="00390986" w:rsidP="00390986">
            <w:pPr>
              <w:autoSpaceDE w:val="0"/>
              <w:spacing w:after="0"/>
              <w:rPr>
                <w:b/>
                <w:bCs/>
                <w:sz w:val="22"/>
                <w:szCs w:val="22"/>
              </w:rPr>
            </w:pPr>
            <w:r w:rsidRPr="006F0CCD">
              <w:rPr>
                <w:sz w:val="22"/>
                <w:szCs w:val="22"/>
              </w:rPr>
              <w:t xml:space="preserve">- копии документов, подтверждающих соответствие участника закупки и лица, выступающего на стороне участника закупки, обязательным требованиям, установленным к участникам закупки, </w:t>
            </w:r>
          </w:p>
          <w:p w:rsidR="00390986" w:rsidRPr="009F37A3" w:rsidRDefault="00390986" w:rsidP="00390986">
            <w:pPr>
              <w:autoSpaceDE w:val="0"/>
              <w:spacing w:after="0"/>
              <w:rPr>
                <w:sz w:val="22"/>
                <w:szCs w:val="22"/>
                <w:shd w:val="clear" w:color="auto" w:fill="CCCC00"/>
              </w:rPr>
            </w:pPr>
            <w:r w:rsidRPr="006F0CCD">
              <w:rPr>
                <w:b/>
                <w:bCs/>
                <w:sz w:val="22"/>
                <w:szCs w:val="22"/>
              </w:rPr>
              <w:t xml:space="preserve">          </w:t>
            </w:r>
            <w:r w:rsidRPr="009F37A3">
              <w:rPr>
                <w:b/>
                <w:bCs/>
                <w:sz w:val="22"/>
                <w:szCs w:val="22"/>
              </w:rPr>
              <w:t>а именно:</w:t>
            </w:r>
            <w:r w:rsidRPr="009F37A3">
              <w:rPr>
                <w:sz w:val="22"/>
                <w:szCs w:val="22"/>
              </w:rPr>
              <w:t xml:space="preserve"> </w:t>
            </w:r>
          </w:p>
          <w:p w:rsidR="00A97E5C" w:rsidRDefault="00390986" w:rsidP="00390986">
            <w:pPr>
              <w:autoSpaceDE w:val="0"/>
              <w:spacing w:after="0"/>
              <w:rPr>
                <w:sz w:val="22"/>
                <w:szCs w:val="22"/>
              </w:rPr>
            </w:pPr>
            <w:r w:rsidRPr="009F37A3">
              <w:rPr>
                <w:sz w:val="22"/>
                <w:szCs w:val="22"/>
              </w:rPr>
              <w:t xml:space="preserve"> а) Декларация о соответствии участника закупки требованиям, установленным документацией об электронном аукционе (п. 10 настоящей Информационной карты);</w:t>
            </w:r>
          </w:p>
          <w:p w:rsidR="00BF6406" w:rsidRPr="000A6B0E" w:rsidRDefault="00BF6406" w:rsidP="00BF6406">
            <w:pPr>
              <w:spacing w:after="0"/>
              <w:ind w:firstLine="102"/>
              <w:rPr>
                <w:rFonts w:eastAsia="Calibri"/>
                <w:lang w:eastAsia="en-US"/>
              </w:rPr>
            </w:pPr>
            <w:r w:rsidRPr="000A6B0E">
              <w:rPr>
                <w:rFonts w:eastAsia="Arial" w:cs="Arial"/>
              </w:rPr>
              <w:t>При подготовке заявки участнику размещения заказа надлежит руководствоваться следующим:</w:t>
            </w:r>
            <w:r>
              <w:rPr>
                <w:rFonts w:eastAsia="Arial" w:cs="Arial"/>
              </w:rPr>
              <w:t xml:space="preserve"> у</w:t>
            </w:r>
            <w:r w:rsidRPr="000A6B0E">
              <w:rPr>
                <w:rFonts w:eastAsia="Calibri"/>
                <w:lang w:eastAsia="en-US"/>
              </w:rPr>
              <w:t xml:space="preserve">частник закупки обязан указывать единицы измерения каждого из показателей, предложенных в своей заявке при условии наличия единицы измерения в описании объекта закупки.  </w:t>
            </w:r>
          </w:p>
          <w:p w:rsidR="00BF6406" w:rsidRPr="00D147A6" w:rsidRDefault="00BF6406" w:rsidP="00BF6406">
            <w:pPr>
              <w:spacing w:after="0"/>
              <w:ind w:firstLine="102"/>
              <w:rPr>
                <w:rFonts w:eastAsia="Calibri"/>
                <w:lang w:eastAsia="en-US"/>
              </w:rPr>
            </w:pPr>
            <w:r w:rsidRPr="00D147A6">
              <w:t>Описание участником закупки характеристик и/или показателей товара не должно сопровождаться следующими словами (словосочетаниями) (и образованными от них): «должен быть», «или», «не менее», «не более», «не ранее», которые допускают разночтения, двусмысленное толкование либо не позволяют однозначно определить наличие или отсутствие в таком товаре характеристик и/или показателей, указанных в таком порядке.</w:t>
            </w:r>
          </w:p>
          <w:p w:rsidR="00BF6406" w:rsidRPr="00D147A6" w:rsidRDefault="00BF6406" w:rsidP="00BF6406">
            <w:pPr>
              <w:spacing w:after="0"/>
              <w:ind w:firstLine="102"/>
            </w:pPr>
            <w:r w:rsidRPr="00D147A6">
              <w:t>- если для показателя установлено значение, которое сопровождается одним из следующих слов (словосочетаний): «не менее», «не ранее», «не ниже», знака «</w:t>
            </w:r>
            <w:r w:rsidRPr="00D147A6">
              <w:rPr>
                <w:color w:val="000000"/>
                <w:sz w:val="20"/>
                <w:szCs w:val="20"/>
                <w:lang w:eastAsia="ru-RU"/>
              </w:rPr>
              <w:t>≥»</w:t>
            </w:r>
            <w:r w:rsidRPr="00D147A6">
              <w:t xml:space="preserve">  участник закупки должен указать конкретное значение показателя, которое больше или равно установленному значению;</w:t>
            </w:r>
          </w:p>
          <w:p w:rsidR="00BF6406" w:rsidRPr="00D147A6" w:rsidRDefault="00BF6406" w:rsidP="00BF6406">
            <w:pPr>
              <w:spacing w:after="0"/>
              <w:ind w:firstLine="102"/>
            </w:pPr>
            <w:r w:rsidRPr="00D147A6">
              <w:t>- если для показателя установлено значение, которое сопровождается одним из следующих слов (словосочетаний): «не более», «не выше» участник закупки должен указать конкретное значение показателя, которое меньше или равно установленному значению;</w:t>
            </w:r>
          </w:p>
          <w:p w:rsidR="00BF6406" w:rsidRPr="00D147A6" w:rsidRDefault="00BF6406" w:rsidP="00BF6406">
            <w:pPr>
              <w:spacing w:after="0"/>
              <w:ind w:firstLine="102"/>
            </w:pPr>
            <w:r w:rsidRPr="00D147A6">
              <w:rPr>
                <w:rFonts w:eastAsia="Calibri"/>
                <w:lang w:eastAsia="en-US"/>
              </w:rPr>
              <w:t>-</w:t>
            </w:r>
            <w:r w:rsidRPr="00D147A6">
              <w:t xml:space="preserve"> если для показателя установлено диапазонное значение показателя, которое сопровождается словами «не менее» А и «не более» Б, где и А, Б – соответствующие параметры, участник закупки должен указать конкретное значение из предложенного диапазона, включая крайние значения;</w:t>
            </w:r>
          </w:p>
          <w:p w:rsidR="00BF6406" w:rsidRPr="00A33A9A" w:rsidRDefault="00BF6406" w:rsidP="00BF6406">
            <w:pPr>
              <w:spacing w:after="0"/>
              <w:ind w:firstLine="102"/>
              <w:rPr>
                <w:highlight w:val="red"/>
              </w:rPr>
            </w:pPr>
            <w:r w:rsidRPr="00D147A6">
              <w:t>- если для товара</w:t>
            </w:r>
            <w:r w:rsidRPr="00BE5CF5">
              <w:t xml:space="preserve"> установлены характеристики и/или показатели, которые определяют многообразие вариантов исполнения (поставки) указанного товара (такие взаимоисключающие (альтернативные) </w:t>
            </w:r>
            <w:r w:rsidRPr="00BE5CF5">
              <w:lastRenderedPageBreak/>
              <w:t>характеристики и/или показатели разделены либо союзом «или», либо знак</w:t>
            </w:r>
            <w:r>
              <w:t>а</w:t>
            </w:r>
            <w:r w:rsidRPr="00BE5CF5">
              <w:t>м</w:t>
            </w:r>
            <w:r>
              <w:t>и «;»)</w:t>
            </w:r>
            <w:r w:rsidRPr="00BE5CF5">
              <w:t>, участник закупки должен предложить конкретный вариант исполнения (поставки) товара с указанием одной характеристики или одного показателя из приведенных в таком порядке; при этом исключается возможность указания участником закупки одновременно двух или более вариантов исполнения (поставки) такого товара;</w:t>
            </w:r>
          </w:p>
          <w:p w:rsidR="00BF6406" w:rsidRDefault="00BF6406" w:rsidP="00BF6406">
            <w:pPr>
              <w:spacing w:after="0"/>
              <w:ind w:firstLine="102"/>
            </w:pPr>
            <w:r w:rsidRPr="00741D8C">
              <w:t xml:space="preserve">- если для показателя установлено </w:t>
            </w:r>
            <w:r>
              <w:t xml:space="preserve">диапазонное </w:t>
            </w:r>
            <w:r w:rsidRPr="00741D8C">
              <w:t>значение, которое сопровождается одним из следующих слов (словосочетаний): «</w:t>
            </w:r>
            <w:r>
              <w:t>более А» но «</w:t>
            </w:r>
            <w:r w:rsidRPr="00741D8C">
              <w:t xml:space="preserve">не </w:t>
            </w:r>
            <w:r>
              <w:t>более Б</w:t>
            </w:r>
            <w:r w:rsidRPr="00741D8C">
              <w:t>»</w:t>
            </w:r>
            <w:r>
              <w:t>, где А и Б соответствующие параметры,</w:t>
            </w:r>
            <w:r w:rsidRPr="00741D8C">
              <w:t xml:space="preserve"> участник закупки должен указать к</w:t>
            </w:r>
            <w:r>
              <w:t>онкретное значение показателя из указанного диапазона, включая крайнее значение показателя Б.</w:t>
            </w:r>
          </w:p>
          <w:p w:rsidR="00BF6406" w:rsidRDefault="00BF6406" w:rsidP="00BF6406">
            <w:pPr>
              <w:spacing w:after="0"/>
              <w:ind w:firstLine="102"/>
            </w:pPr>
            <w:r w:rsidRPr="006706D3">
              <w:t xml:space="preserve">- для некоторых показателей установлены значения (сопровождаются знаком «±»), которые указывают на допустимые отклонения значений такого показателя в большую (плюсовую, «+») и в меньшую (минусовую, «–») стороны: </w:t>
            </w:r>
            <w:r>
              <w:t>в таком случае</w:t>
            </w:r>
            <w:r w:rsidRPr="006706D3">
              <w:t xml:space="preserve">, участник закупки </w:t>
            </w:r>
            <w:r w:rsidRPr="003967BA">
              <w:t xml:space="preserve">должен указать конкретное значение показателя в установленных таким значением числовых пределах, при этом </w:t>
            </w:r>
            <w:proofErr w:type="spellStart"/>
            <w:r w:rsidRPr="003967BA">
              <w:t>неуказание</w:t>
            </w:r>
            <w:proofErr w:type="spellEnd"/>
            <w:r w:rsidRPr="003967BA">
              <w:t xml:space="preserve"> знака «±» не допускается.</w:t>
            </w:r>
          </w:p>
          <w:p w:rsidR="00BF6406" w:rsidRDefault="00BF6406" w:rsidP="00BF6406">
            <w:pPr>
              <w:spacing w:after="0"/>
              <w:ind w:firstLine="102"/>
            </w:pPr>
            <w:r w:rsidRPr="0070316B">
              <w:rPr>
                <w:rFonts w:eastAsia="Calibri"/>
                <w:lang w:eastAsia="en-US"/>
              </w:rPr>
              <w:t>-</w:t>
            </w:r>
            <w:r w:rsidRPr="0070316B">
              <w:t xml:space="preserve"> если для показателя установлен</w:t>
            </w:r>
            <w:r>
              <w:t xml:space="preserve">о диапазонное </w:t>
            </w:r>
            <w:r w:rsidRPr="0070316B">
              <w:t>значени</w:t>
            </w:r>
            <w:r>
              <w:t>е показателя</w:t>
            </w:r>
            <w:r w:rsidRPr="0070316B">
              <w:t xml:space="preserve">, которое сопровождается </w:t>
            </w:r>
            <w:r>
              <w:t xml:space="preserve">словами </w:t>
            </w:r>
            <w:r w:rsidRPr="0070316B">
              <w:t>«</w:t>
            </w:r>
            <w:r>
              <w:t>не менее</w:t>
            </w:r>
            <w:r w:rsidRPr="0070316B">
              <w:t>»</w:t>
            </w:r>
            <w:r>
              <w:t xml:space="preserve"> от</w:t>
            </w:r>
            <w:proofErr w:type="gramStart"/>
            <w:r>
              <w:t xml:space="preserve"> А</w:t>
            </w:r>
            <w:proofErr w:type="gramEnd"/>
            <w:r>
              <w:t xml:space="preserve"> до Б, где и А, Б – соответствующие параметры</w:t>
            </w:r>
            <w:r w:rsidRPr="0070316B">
              <w:t xml:space="preserve">, участник закупки должен указать </w:t>
            </w:r>
            <w:r>
              <w:t xml:space="preserve">диапазонное </w:t>
            </w:r>
            <w:r w:rsidRPr="0070316B">
              <w:t xml:space="preserve"> значение</w:t>
            </w:r>
            <w:r>
              <w:t xml:space="preserve"> соответствующее указанному диапазону, но не меньше него, включая крайние значения;</w:t>
            </w:r>
          </w:p>
          <w:p w:rsidR="00BF6406" w:rsidRPr="00741D8C" w:rsidRDefault="00BF6406" w:rsidP="00BF6406">
            <w:pPr>
              <w:spacing w:after="0"/>
              <w:ind w:firstLine="102"/>
            </w:pPr>
            <w:r w:rsidRPr="00741D8C">
              <w:t>- если для показателя установлено значение, которое сопровождается одним из следующих слов (словосочетаний): «</w:t>
            </w:r>
            <w:r>
              <w:t>более</w:t>
            </w:r>
            <w:r w:rsidRPr="00741D8C">
              <w:t>»</w:t>
            </w:r>
            <w:r>
              <w:t>, «менее»</w:t>
            </w:r>
            <w:r w:rsidRPr="00741D8C">
              <w:t xml:space="preserve"> участник закупки должен указать конкретное значение показателя, которое </w:t>
            </w:r>
            <w:r>
              <w:t>больше</w:t>
            </w:r>
            <w:r w:rsidRPr="00741D8C">
              <w:t xml:space="preserve"> или</w:t>
            </w:r>
            <w:r>
              <w:t xml:space="preserve"> меньше</w:t>
            </w:r>
            <w:r w:rsidRPr="00741D8C">
              <w:t xml:space="preserve"> установленно</w:t>
            </w:r>
            <w:r>
              <w:t>го</w:t>
            </w:r>
            <w:r w:rsidRPr="00741D8C">
              <w:t xml:space="preserve"> значени</w:t>
            </w:r>
            <w:r>
              <w:t>я соответственно, не включая крайние значения</w:t>
            </w:r>
            <w:r w:rsidRPr="00741D8C">
              <w:t>;</w:t>
            </w:r>
          </w:p>
          <w:p w:rsidR="00BF6406" w:rsidRPr="003967BA" w:rsidRDefault="00BF6406" w:rsidP="00BF6406">
            <w:pPr>
              <w:spacing w:after="0"/>
              <w:ind w:firstLine="102"/>
              <w:rPr>
                <w:rFonts w:eastAsia="Calibri"/>
                <w:lang w:eastAsia="en-US"/>
              </w:rPr>
            </w:pPr>
            <w:r w:rsidRPr="003967BA">
              <w:rPr>
                <w:rFonts w:eastAsia="Calibri"/>
                <w:lang w:eastAsia="en-US"/>
              </w:rPr>
              <w:t xml:space="preserve">- участник закупки при указании конкретных значений показателей, значения которых не могут изменяться (неизменяемое значение), не должен изменять эти значения, но обязан их указать в своем предложении относительно объекта закупки; </w:t>
            </w:r>
          </w:p>
          <w:p w:rsidR="00BF6406" w:rsidRPr="003967BA" w:rsidRDefault="00BF6406" w:rsidP="00BF6406">
            <w:pPr>
              <w:spacing w:after="0"/>
              <w:ind w:firstLine="102"/>
              <w:rPr>
                <w:rFonts w:eastAsia="Calibri"/>
                <w:lang w:eastAsia="en-US"/>
              </w:rPr>
            </w:pPr>
            <w:r w:rsidRPr="003967BA">
              <w:rPr>
                <w:rFonts w:eastAsia="Calibri"/>
                <w:lang w:eastAsia="en-US"/>
              </w:rPr>
              <w:t xml:space="preserve">- конкретизации участником закупки подлежат только значения показателей, но не их наименования; </w:t>
            </w:r>
          </w:p>
          <w:p w:rsidR="00BF6406" w:rsidRPr="003B550E" w:rsidRDefault="00BF6406" w:rsidP="00BF6406">
            <w:pPr>
              <w:autoSpaceDE w:val="0"/>
              <w:spacing w:after="0"/>
              <w:rPr>
                <w:b/>
                <w:bCs/>
                <w:spacing w:val="6"/>
                <w:sz w:val="22"/>
                <w:szCs w:val="22"/>
                <w:highlight w:val="yellow"/>
              </w:rPr>
            </w:pPr>
            <w:r w:rsidRPr="003967BA">
              <w:t>- представленные</w:t>
            </w:r>
            <w:r w:rsidRPr="0070316B">
              <w:t xml:space="preserve"> участником закупки</w:t>
            </w:r>
            <w:r w:rsidRPr="009807A1">
              <w:t xml:space="preserve"> значения конкретных показателей товара не должны содержать недостоверные сведения.</w:t>
            </w:r>
          </w:p>
        </w:tc>
      </w:tr>
      <w:tr w:rsidR="00307EE8"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307EE8" w:rsidRPr="00B87542" w:rsidRDefault="00307EE8" w:rsidP="00307EE8">
            <w:pPr>
              <w:widowControl/>
              <w:snapToGrid w:val="0"/>
              <w:jc w:val="center"/>
              <w:rPr>
                <w:sz w:val="22"/>
                <w:szCs w:val="22"/>
              </w:rPr>
            </w:pPr>
            <w:r w:rsidRPr="00B87542">
              <w:rPr>
                <w:b/>
                <w:bCs/>
                <w:spacing w:val="6"/>
                <w:sz w:val="22"/>
                <w:szCs w:val="22"/>
              </w:rPr>
              <w:lastRenderedPageBreak/>
              <w:t>Пункт 12.1</w:t>
            </w:r>
          </w:p>
        </w:tc>
        <w:tc>
          <w:tcPr>
            <w:tcW w:w="7865" w:type="dxa"/>
            <w:tcBorders>
              <w:left w:val="single" w:sz="4" w:space="0" w:color="000000"/>
              <w:bottom w:val="single" w:sz="4" w:space="0" w:color="000000"/>
              <w:right w:val="single" w:sz="4" w:space="0" w:color="000000"/>
            </w:tcBorders>
            <w:shd w:val="clear" w:color="auto" w:fill="auto"/>
          </w:tcPr>
          <w:p w:rsidR="00307EE8" w:rsidRPr="00B87542" w:rsidRDefault="00307EE8" w:rsidP="00307EE8">
            <w:pPr>
              <w:widowControl/>
              <w:snapToGrid w:val="0"/>
              <w:jc w:val="center"/>
              <w:rPr>
                <w:sz w:val="22"/>
                <w:szCs w:val="22"/>
              </w:rPr>
            </w:pPr>
            <w:r w:rsidRPr="00B87542">
              <w:rPr>
                <w:b/>
                <w:bCs/>
                <w:sz w:val="22"/>
                <w:szCs w:val="22"/>
              </w:rPr>
              <w:t>Дата рассмотрения заявок на участие в закупке</w:t>
            </w:r>
          </w:p>
        </w:tc>
      </w:tr>
      <w:tr w:rsidR="00307EE8" w:rsidRPr="003B550E" w:rsidTr="0008343E">
        <w:trPr>
          <w:trHeight w:val="57"/>
        </w:trPr>
        <w:tc>
          <w:tcPr>
            <w:tcW w:w="3225" w:type="dxa"/>
            <w:tcBorders>
              <w:top w:val="single" w:sz="4" w:space="0" w:color="000000"/>
              <w:left w:val="single" w:sz="4" w:space="0" w:color="000000"/>
              <w:bottom w:val="single" w:sz="4" w:space="0" w:color="000000"/>
            </w:tcBorders>
            <w:shd w:val="clear" w:color="auto" w:fill="auto"/>
          </w:tcPr>
          <w:p w:rsidR="00307EE8" w:rsidRPr="00B87542" w:rsidRDefault="00307EE8" w:rsidP="00307EE8">
            <w:pPr>
              <w:widowControl/>
              <w:snapToGrid w:val="0"/>
              <w:jc w:val="left"/>
              <w:rPr>
                <w:b/>
                <w:bCs/>
                <w:spacing w:val="6"/>
                <w:sz w:val="22"/>
                <w:szCs w:val="22"/>
              </w:rPr>
            </w:pPr>
            <w:r w:rsidRPr="00B87542">
              <w:rPr>
                <w:i/>
                <w:iCs/>
                <w:color w:val="000000"/>
                <w:sz w:val="22"/>
                <w:szCs w:val="22"/>
              </w:rPr>
              <w:t>Дата рассмотрения заявок</w:t>
            </w:r>
          </w:p>
        </w:tc>
        <w:tc>
          <w:tcPr>
            <w:tcW w:w="7865" w:type="dxa"/>
            <w:tcBorders>
              <w:left w:val="single" w:sz="4" w:space="0" w:color="000000"/>
              <w:bottom w:val="single" w:sz="4" w:space="0" w:color="000000"/>
              <w:right w:val="single" w:sz="4" w:space="0" w:color="000000"/>
            </w:tcBorders>
            <w:shd w:val="clear" w:color="auto" w:fill="auto"/>
          </w:tcPr>
          <w:p w:rsidR="00307EE8" w:rsidRPr="00724A50" w:rsidRDefault="00307EE8" w:rsidP="00F84EF7">
            <w:pPr>
              <w:widowControl/>
              <w:snapToGrid w:val="0"/>
              <w:rPr>
                <w:b/>
                <w:bCs/>
                <w:sz w:val="22"/>
                <w:szCs w:val="22"/>
              </w:rPr>
            </w:pPr>
            <w:r w:rsidRPr="00F84EF7">
              <w:rPr>
                <w:b/>
                <w:sz w:val="22"/>
                <w:szCs w:val="22"/>
              </w:rPr>
              <w:t>«</w:t>
            </w:r>
            <w:r w:rsidR="00C74576">
              <w:rPr>
                <w:b/>
                <w:sz w:val="22"/>
                <w:szCs w:val="22"/>
              </w:rPr>
              <w:t>31</w:t>
            </w:r>
            <w:r w:rsidRPr="00F84EF7">
              <w:rPr>
                <w:b/>
                <w:sz w:val="22"/>
                <w:szCs w:val="22"/>
              </w:rPr>
              <w:t xml:space="preserve">» </w:t>
            </w:r>
            <w:r w:rsidR="00F84EF7" w:rsidRPr="00F84EF7">
              <w:rPr>
                <w:b/>
                <w:sz w:val="22"/>
                <w:szCs w:val="22"/>
              </w:rPr>
              <w:t>марта 2020</w:t>
            </w:r>
            <w:r w:rsidRPr="00F84EF7">
              <w:rPr>
                <w:b/>
                <w:sz w:val="22"/>
                <w:szCs w:val="22"/>
              </w:rPr>
              <w:t xml:space="preserve"> года</w:t>
            </w:r>
          </w:p>
        </w:tc>
      </w:tr>
      <w:tr w:rsidR="00A97E5C" w:rsidRPr="003B550E" w:rsidTr="0008343E">
        <w:trPr>
          <w:trHeight w:val="57"/>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center"/>
              <w:rPr>
                <w:b/>
                <w:bCs/>
                <w:sz w:val="22"/>
                <w:szCs w:val="22"/>
              </w:rPr>
            </w:pPr>
            <w:r w:rsidRPr="00B87542">
              <w:rPr>
                <w:b/>
                <w:bCs/>
                <w:spacing w:val="6"/>
                <w:sz w:val="22"/>
                <w:szCs w:val="22"/>
              </w:rPr>
              <w:t>Пункт 13</w:t>
            </w:r>
          </w:p>
        </w:tc>
        <w:tc>
          <w:tcPr>
            <w:tcW w:w="7865" w:type="dxa"/>
            <w:tcBorders>
              <w:left w:val="single" w:sz="4" w:space="0" w:color="000000"/>
              <w:bottom w:val="single" w:sz="4" w:space="0" w:color="000000"/>
              <w:right w:val="single" w:sz="4" w:space="0" w:color="000000"/>
            </w:tcBorders>
            <w:shd w:val="clear" w:color="auto" w:fill="auto"/>
          </w:tcPr>
          <w:p w:rsidR="00A97E5C" w:rsidRPr="00724A50" w:rsidRDefault="0076777D">
            <w:pPr>
              <w:widowControl/>
              <w:snapToGrid w:val="0"/>
              <w:jc w:val="center"/>
              <w:rPr>
                <w:i/>
                <w:iCs/>
                <w:color w:val="000000"/>
                <w:sz w:val="22"/>
                <w:szCs w:val="22"/>
              </w:rPr>
            </w:pPr>
            <w:r w:rsidRPr="00724A50">
              <w:rPr>
                <w:b/>
                <w:bCs/>
                <w:sz w:val="22"/>
                <w:szCs w:val="22"/>
              </w:rPr>
              <w:t>Дата, место, время и порядок проведения аукциона:</w:t>
            </w:r>
          </w:p>
        </w:tc>
      </w:tr>
      <w:tr w:rsidR="00A97E5C" w:rsidRPr="003B550E" w:rsidTr="0008343E">
        <w:trPr>
          <w:trHeight w:val="57"/>
        </w:trPr>
        <w:tc>
          <w:tcPr>
            <w:tcW w:w="3225" w:type="dxa"/>
            <w:tcBorders>
              <w:left w:val="single" w:sz="4" w:space="0" w:color="000000"/>
              <w:bottom w:val="single" w:sz="4" w:space="0" w:color="000000"/>
            </w:tcBorders>
            <w:shd w:val="clear" w:color="auto" w:fill="auto"/>
          </w:tcPr>
          <w:p w:rsidR="00A97E5C" w:rsidRPr="00F84EF7" w:rsidRDefault="0076777D">
            <w:pPr>
              <w:widowControl/>
              <w:snapToGrid w:val="0"/>
              <w:jc w:val="left"/>
              <w:rPr>
                <w:sz w:val="22"/>
                <w:szCs w:val="22"/>
              </w:rPr>
            </w:pPr>
            <w:r w:rsidRPr="00F84EF7">
              <w:rPr>
                <w:i/>
                <w:iCs/>
                <w:color w:val="000000"/>
                <w:sz w:val="22"/>
                <w:szCs w:val="22"/>
              </w:rPr>
              <w:t>Дата и время проведения аукциона:</w:t>
            </w:r>
          </w:p>
        </w:tc>
        <w:tc>
          <w:tcPr>
            <w:tcW w:w="7865" w:type="dxa"/>
            <w:tcBorders>
              <w:left w:val="single" w:sz="4" w:space="0" w:color="000000"/>
              <w:bottom w:val="single" w:sz="4" w:space="0" w:color="000000"/>
              <w:right w:val="single" w:sz="4" w:space="0" w:color="000000"/>
            </w:tcBorders>
            <w:shd w:val="clear" w:color="auto" w:fill="auto"/>
          </w:tcPr>
          <w:p w:rsidR="00A97E5C" w:rsidRPr="00F84EF7" w:rsidRDefault="0076777D" w:rsidP="00F84EF7">
            <w:pPr>
              <w:widowControl/>
              <w:snapToGrid w:val="0"/>
              <w:rPr>
                <w:b/>
                <w:i/>
                <w:iCs/>
                <w:color w:val="000000"/>
                <w:sz w:val="22"/>
                <w:szCs w:val="22"/>
              </w:rPr>
            </w:pPr>
            <w:r w:rsidRPr="00F84EF7">
              <w:rPr>
                <w:b/>
                <w:sz w:val="22"/>
                <w:szCs w:val="22"/>
              </w:rPr>
              <w:t>«</w:t>
            </w:r>
            <w:r w:rsidR="00C74576">
              <w:rPr>
                <w:b/>
                <w:sz w:val="22"/>
                <w:szCs w:val="22"/>
              </w:rPr>
              <w:t>01</w:t>
            </w:r>
            <w:r w:rsidRPr="00F84EF7">
              <w:rPr>
                <w:b/>
                <w:sz w:val="22"/>
                <w:szCs w:val="22"/>
              </w:rPr>
              <w:t xml:space="preserve">» </w:t>
            </w:r>
            <w:r w:rsidR="00C74576">
              <w:rPr>
                <w:b/>
                <w:sz w:val="22"/>
                <w:szCs w:val="22"/>
              </w:rPr>
              <w:t xml:space="preserve">апреля </w:t>
            </w:r>
            <w:r w:rsidR="00F84EF7" w:rsidRPr="00F84EF7">
              <w:rPr>
                <w:b/>
                <w:sz w:val="22"/>
                <w:szCs w:val="22"/>
              </w:rPr>
              <w:t>2020</w:t>
            </w:r>
            <w:r w:rsidRPr="00F84EF7">
              <w:rPr>
                <w:b/>
                <w:sz w:val="22"/>
                <w:szCs w:val="22"/>
              </w:rPr>
              <w:t xml:space="preserve"> года в </w:t>
            </w:r>
            <w:r w:rsidR="0096452F" w:rsidRPr="00F84EF7">
              <w:rPr>
                <w:b/>
                <w:sz w:val="22"/>
                <w:szCs w:val="22"/>
              </w:rPr>
              <w:t>10</w:t>
            </w:r>
            <w:r w:rsidRPr="00F84EF7">
              <w:rPr>
                <w:b/>
                <w:sz w:val="22"/>
                <w:szCs w:val="22"/>
              </w:rPr>
              <w:t>:00 (по местному времени)</w:t>
            </w:r>
          </w:p>
        </w:tc>
      </w:tr>
      <w:tr w:rsidR="00A97E5C" w:rsidRPr="003B550E" w:rsidTr="0008343E">
        <w:trPr>
          <w:trHeight w:val="57"/>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sz w:val="22"/>
                <w:szCs w:val="22"/>
              </w:rPr>
            </w:pPr>
            <w:r w:rsidRPr="00B87542">
              <w:rPr>
                <w:i/>
                <w:iCs/>
                <w:color w:val="000000"/>
                <w:sz w:val="22"/>
                <w:szCs w:val="22"/>
              </w:rPr>
              <w:t>Порядок проведения аукциона:</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rPr>
                <w:sz w:val="22"/>
                <w:szCs w:val="22"/>
              </w:rPr>
            </w:pPr>
            <w:r w:rsidRPr="00B87542">
              <w:rPr>
                <w:sz w:val="22"/>
                <w:szCs w:val="22"/>
              </w:rPr>
              <w:t>Подача предложений о цене договора участниками закупки осуществляется в день проведения аукциона.</w:t>
            </w:r>
          </w:p>
          <w:p w:rsidR="00A97E5C" w:rsidRPr="003B550E" w:rsidRDefault="0076777D">
            <w:pPr>
              <w:widowControl/>
              <w:snapToGrid w:val="0"/>
              <w:rPr>
                <w:b/>
                <w:bCs/>
                <w:spacing w:val="6"/>
                <w:sz w:val="22"/>
                <w:szCs w:val="22"/>
                <w:highlight w:val="yellow"/>
              </w:rPr>
            </w:pPr>
            <w:r w:rsidRPr="00B87542">
              <w:rPr>
                <w:sz w:val="22"/>
                <w:szCs w:val="22"/>
              </w:rPr>
              <w:t>Победителем аукциона признается лицо, предложившее наиболее низкую цену договора, или если при проведении аукциона цена договора была снижена до нуля и аукцион проводится на право заключить договор, наиболее высокую цену договора</w:t>
            </w:r>
          </w:p>
        </w:tc>
      </w:tr>
      <w:tr w:rsidR="00A97E5C" w:rsidRPr="003B550E" w:rsidTr="0008343E">
        <w:trPr>
          <w:trHeight w:val="70"/>
        </w:trPr>
        <w:tc>
          <w:tcPr>
            <w:tcW w:w="3225" w:type="dxa"/>
            <w:tcBorders>
              <w:top w:val="single" w:sz="4" w:space="0" w:color="000000"/>
              <w:left w:val="single" w:sz="4" w:space="0" w:color="000000"/>
              <w:bottom w:val="single" w:sz="4" w:space="0" w:color="000000"/>
            </w:tcBorders>
            <w:shd w:val="clear" w:color="auto" w:fill="auto"/>
          </w:tcPr>
          <w:p w:rsidR="00A97E5C" w:rsidRPr="00B87542" w:rsidRDefault="0076777D">
            <w:pPr>
              <w:widowControl/>
              <w:snapToGrid w:val="0"/>
              <w:jc w:val="center"/>
              <w:rPr>
                <w:b/>
                <w:bCs/>
                <w:sz w:val="22"/>
                <w:szCs w:val="22"/>
              </w:rPr>
            </w:pPr>
            <w:r w:rsidRPr="00B87542">
              <w:rPr>
                <w:b/>
                <w:bCs/>
                <w:spacing w:val="6"/>
                <w:sz w:val="22"/>
                <w:szCs w:val="22"/>
              </w:rPr>
              <w:t>Пункт 14</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center"/>
              <w:rPr>
                <w:i/>
                <w:iCs/>
                <w:spacing w:val="6"/>
                <w:sz w:val="22"/>
                <w:szCs w:val="22"/>
              </w:rPr>
            </w:pPr>
            <w:r w:rsidRPr="00B87542">
              <w:rPr>
                <w:b/>
                <w:bCs/>
                <w:sz w:val="22"/>
                <w:szCs w:val="22"/>
              </w:rPr>
              <w:t>Место и дата рассмотрения предложений участников закупки и подведения итогов закупки</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color w:val="000000"/>
                <w:sz w:val="22"/>
                <w:szCs w:val="22"/>
              </w:rPr>
            </w:pPr>
            <w:r w:rsidRPr="00B87542">
              <w:rPr>
                <w:i/>
                <w:iCs/>
                <w:spacing w:val="6"/>
                <w:sz w:val="22"/>
                <w:szCs w:val="22"/>
              </w:rPr>
              <w:t>Место рассмотрения предложений участников закупки и подведения итогов закупки:</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BB1481">
            <w:pPr>
              <w:widowControl/>
              <w:tabs>
                <w:tab w:val="left" w:pos="900"/>
              </w:tabs>
              <w:autoSpaceDE w:val="0"/>
              <w:snapToGrid w:val="0"/>
              <w:spacing w:after="0" w:line="100" w:lineRule="atLeast"/>
              <w:ind w:left="15"/>
              <w:rPr>
                <w:color w:val="000000"/>
                <w:sz w:val="22"/>
                <w:szCs w:val="22"/>
              </w:rPr>
            </w:pPr>
            <w:r w:rsidRPr="00B87542">
              <w:rPr>
                <w:bCs/>
                <w:sz w:val="22"/>
                <w:szCs w:val="22"/>
              </w:rPr>
              <w:t>452260, Республика Башкортостан, Илишевский район, с</w:t>
            </w:r>
            <w:proofErr w:type="gramStart"/>
            <w:r w:rsidRPr="00B87542">
              <w:rPr>
                <w:bCs/>
                <w:sz w:val="22"/>
                <w:szCs w:val="22"/>
              </w:rPr>
              <w:t>.В</w:t>
            </w:r>
            <w:proofErr w:type="gramEnd"/>
            <w:r w:rsidRPr="00B87542">
              <w:rPr>
                <w:bCs/>
                <w:sz w:val="22"/>
                <w:szCs w:val="22"/>
              </w:rPr>
              <w:t>ерхнея</w:t>
            </w:r>
            <w:r w:rsidR="00B87542" w:rsidRPr="00B87542">
              <w:rPr>
                <w:bCs/>
                <w:sz w:val="22"/>
                <w:szCs w:val="22"/>
              </w:rPr>
              <w:t>ркеево,  ул. Советская, дом 18</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F84EF7" w:rsidRDefault="0076777D">
            <w:pPr>
              <w:widowControl/>
              <w:snapToGrid w:val="0"/>
              <w:jc w:val="left"/>
              <w:rPr>
                <w:sz w:val="22"/>
                <w:szCs w:val="22"/>
              </w:rPr>
            </w:pPr>
            <w:r w:rsidRPr="00F84EF7">
              <w:rPr>
                <w:i/>
                <w:iCs/>
                <w:spacing w:val="6"/>
                <w:sz w:val="22"/>
                <w:szCs w:val="22"/>
              </w:rPr>
              <w:t xml:space="preserve">Дата рассмотрения предложений участников закупки и подведения итогов </w:t>
            </w:r>
            <w:r w:rsidRPr="00F84EF7">
              <w:rPr>
                <w:i/>
                <w:iCs/>
                <w:spacing w:val="6"/>
                <w:sz w:val="22"/>
                <w:szCs w:val="22"/>
              </w:rPr>
              <w:lastRenderedPageBreak/>
              <w:t>закупки:</w:t>
            </w:r>
          </w:p>
        </w:tc>
        <w:tc>
          <w:tcPr>
            <w:tcW w:w="7865" w:type="dxa"/>
            <w:tcBorders>
              <w:left w:val="single" w:sz="4" w:space="0" w:color="000000"/>
              <w:bottom w:val="single" w:sz="4" w:space="0" w:color="000000"/>
              <w:right w:val="single" w:sz="4" w:space="0" w:color="000000"/>
            </w:tcBorders>
            <w:shd w:val="clear" w:color="auto" w:fill="auto"/>
          </w:tcPr>
          <w:p w:rsidR="00A97E5C" w:rsidRPr="00F84EF7" w:rsidRDefault="0076777D" w:rsidP="00F84EF7">
            <w:pPr>
              <w:widowControl/>
              <w:snapToGrid w:val="0"/>
              <w:rPr>
                <w:b/>
                <w:bCs/>
                <w:spacing w:val="6"/>
                <w:sz w:val="22"/>
                <w:szCs w:val="22"/>
              </w:rPr>
            </w:pPr>
            <w:r w:rsidRPr="00F84EF7">
              <w:rPr>
                <w:b/>
                <w:sz w:val="22"/>
                <w:szCs w:val="22"/>
              </w:rPr>
              <w:lastRenderedPageBreak/>
              <w:t>«</w:t>
            </w:r>
            <w:r w:rsidR="00C74576">
              <w:rPr>
                <w:b/>
                <w:sz w:val="22"/>
                <w:szCs w:val="22"/>
              </w:rPr>
              <w:t>01</w:t>
            </w:r>
            <w:r w:rsidRPr="00F84EF7">
              <w:rPr>
                <w:b/>
                <w:sz w:val="22"/>
                <w:szCs w:val="22"/>
              </w:rPr>
              <w:t xml:space="preserve">» </w:t>
            </w:r>
            <w:r w:rsidR="00C74576">
              <w:rPr>
                <w:b/>
                <w:sz w:val="22"/>
                <w:szCs w:val="22"/>
              </w:rPr>
              <w:t>апреля</w:t>
            </w:r>
            <w:r w:rsidR="00F84EF7" w:rsidRPr="00F84EF7">
              <w:rPr>
                <w:b/>
                <w:sz w:val="22"/>
                <w:szCs w:val="22"/>
              </w:rPr>
              <w:t xml:space="preserve"> 2020</w:t>
            </w:r>
            <w:r w:rsidRPr="00F84EF7">
              <w:rPr>
                <w:b/>
                <w:sz w:val="22"/>
                <w:szCs w:val="22"/>
              </w:rPr>
              <w:t xml:space="preserve"> года</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center"/>
              <w:rPr>
                <w:b/>
                <w:bCs/>
                <w:sz w:val="22"/>
                <w:szCs w:val="22"/>
              </w:rPr>
            </w:pPr>
            <w:r w:rsidRPr="00B87542">
              <w:rPr>
                <w:b/>
                <w:bCs/>
                <w:spacing w:val="6"/>
                <w:sz w:val="22"/>
                <w:szCs w:val="22"/>
              </w:rPr>
              <w:lastRenderedPageBreak/>
              <w:t>Пункт 15</w:t>
            </w:r>
          </w:p>
        </w:tc>
        <w:tc>
          <w:tcPr>
            <w:tcW w:w="7865" w:type="dxa"/>
            <w:tcBorders>
              <w:left w:val="single" w:sz="4" w:space="0" w:color="000000"/>
              <w:bottom w:val="single" w:sz="4" w:space="0" w:color="000000"/>
              <w:right w:val="single" w:sz="4" w:space="0" w:color="000000"/>
            </w:tcBorders>
            <w:shd w:val="clear" w:color="auto" w:fill="auto"/>
          </w:tcPr>
          <w:p w:rsidR="00A97E5C" w:rsidRPr="003B550E" w:rsidRDefault="0076777D">
            <w:pPr>
              <w:keepLines/>
              <w:suppressLineNumbers/>
              <w:snapToGrid w:val="0"/>
              <w:jc w:val="center"/>
              <w:rPr>
                <w:i/>
                <w:iCs/>
                <w:spacing w:val="6"/>
                <w:sz w:val="22"/>
                <w:szCs w:val="22"/>
                <w:highlight w:val="yellow"/>
              </w:rPr>
            </w:pPr>
            <w:r w:rsidRPr="00B87542">
              <w:rPr>
                <w:b/>
                <w:bCs/>
                <w:sz w:val="22"/>
                <w:szCs w:val="22"/>
              </w:rPr>
              <w:t>Размер обеспечения исполнения Договора, срок и порядок его предоставления</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4476B5" w:rsidRDefault="0076777D">
            <w:pPr>
              <w:widowControl/>
              <w:snapToGrid w:val="0"/>
              <w:jc w:val="left"/>
              <w:rPr>
                <w:color w:val="000000"/>
                <w:sz w:val="22"/>
                <w:szCs w:val="22"/>
              </w:rPr>
            </w:pPr>
            <w:r w:rsidRPr="004476B5">
              <w:rPr>
                <w:i/>
                <w:iCs/>
                <w:spacing w:val="6"/>
                <w:sz w:val="22"/>
                <w:szCs w:val="22"/>
              </w:rPr>
              <w:t xml:space="preserve">Размер обеспечения исполнения договора: </w:t>
            </w:r>
          </w:p>
        </w:tc>
        <w:tc>
          <w:tcPr>
            <w:tcW w:w="7865" w:type="dxa"/>
            <w:tcBorders>
              <w:left w:val="single" w:sz="4" w:space="0" w:color="000000"/>
              <w:bottom w:val="single" w:sz="4" w:space="0" w:color="000000"/>
              <w:right w:val="single" w:sz="4" w:space="0" w:color="000000"/>
            </w:tcBorders>
            <w:shd w:val="clear" w:color="auto" w:fill="auto"/>
          </w:tcPr>
          <w:p w:rsidR="001B5C34" w:rsidRPr="00F84EF7" w:rsidRDefault="004476B5" w:rsidP="0096452F">
            <w:pPr>
              <w:keepLines/>
              <w:widowControl/>
              <w:suppressLineNumbers/>
              <w:snapToGrid w:val="0"/>
              <w:rPr>
                <w:color w:val="000000"/>
                <w:sz w:val="22"/>
                <w:szCs w:val="22"/>
              </w:rPr>
            </w:pPr>
            <w:r w:rsidRPr="00F84EF7">
              <w:rPr>
                <w:color w:val="000000"/>
                <w:sz w:val="22"/>
                <w:szCs w:val="22"/>
              </w:rPr>
              <w:t>5</w:t>
            </w:r>
            <w:r w:rsidR="0076777D" w:rsidRPr="00F84EF7">
              <w:rPr>
                <w:color w:val="000000"/>
                <w:sz w:val="22"/>
                <w:szCs w:val="22"/>
              </w:rPr>
              <w:t xml:space="preserve"> % от начальной (максимальной) цены Договора (цены лота) – </w:t>
            </w:r>
          </w:p>
          <w:p w:rsidR="00A97E5C" w:rsidRPr="007F51FD" w:rsidRDefault="00F84EF7" w:rsidP="0005377E">
            <w:pPr>
              <w:keepLines/>
              <w:widowControl/>
              <w:suppressLineNumbers/>
              <w:snapToGrid w:val="0"/>
              <w:rPr>
                <w:i/>
                <w:iCs/>
                <w:spacing w:val="6"/>
                <w:sz w:val="22"/>
                <w:szCs w:val="22"/>
                <w:highlight w:val="yellow"/>
              </w:rPr>
            </w:pPr>
            <w:r w:rsidRPr="00F84EF7">
              <w:rPr>
                <w:color w:val="000000"/>
                <w:sz w:val="22"/>
                <w:szCs w:val="22"/>
              </w:rPr>
              <w:t>119 860,77 руб. (сто девятнадцать тысяч восемьсот шестьдесят рублей 77 копеек)</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color w:val="000000"/>
                <w:sz w:val="22"/>
                <w:szCs w:val="22"/>
              </w:rPr>
            </w:pPr>
            <w:r w:rsidRPr="00B87542">
              <w:rPr>
                <w:i/>
                <w:iCs/>
                <w:spacing w:val="6"/>
                <w:sz w:val="22"/>
                <w:szCs w:val="22"/>
              </w:rPr>
              <w:t>Срок и порядок предоставления обеспечения исполнения договора:</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keepLines/>
              <w:widowControl/>
              <w:suppressLineNumbers/>
              <w:shd w:val="clear" w:color="auto" w:fill="FFFFFF"/>
              <w:tabs>
                <w:tab w:val="left" w:pos="72"/>
                <w:tab w:val="left" w:pos="6264"/>
              </w:tabs>
              <w:snapToGrid w:val="0"/>
              <w:rPr>
                <w:i/>
                <w:iCs/>
                <w:spacing w:val="6"/>
                <w:sz w:val="22"/>
                <w:szCs w:val="22"/>
              </w:rPr>
            </w:pPr>
            <w:r w:rsidRPr="00B87542">
              <w:rPr>
                <w:color w:val="000000"/>
                <w:sz w:val="22"/>
                <w:szCs w:val="22"/>
              </w:rPr>
              <w:t>Исполнение договора может обеспечиваться предоставлением безотзывной банковской гарантии или внесением денежных средств на счет Заказчика. Способ обеспечения исполнения договора определяется победителем самостоятельно.  Договор заключается с победителем после предоставления обеспечения исполнения договора.</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color w:val="000000"/>
                <w:sz w:val="22"/>
                <w:szCs w:val="22"/>
              </w:rPr>
            </w:pPr>
            <w:r w:rsidRPr="00B87542">
              <w:rPr>
                <w:i/>
                <w:iCs/>
                <w:spacing w:val="6"/>
                <w:sz w:val="22"/>
                <w:szCs w:val="22"/>
              </w:rPr>
              <w:t>Срок возвращения денежных средств вносимых в качестве обеспечения исполнения договора:</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keepLines/>
              <w:widowControl/>
              <w:suppressLineNumbers/>
              <w:shd w:val="clear" w:color="auto" w:fill="FFFFFF"/>
              <w:tabs>
                <w:tab w:val="left" w:pos="72"/>
                <w:tab w:val="left" w:pos="6264"/>
              </w:tabs>
              <w:snapToGrid w:val="0"/>
              <w:rPr>
                <w:b/>
                <w:bCs/>
                <w:color w:val="000000"/>
                <w:spacing w:val="6"/>
                <w:sz w:val="22"/>
                <w:szCs w:val="22"/>
              </w:rPr>
            </w:pPr>
            <w:r w:rsidRPr="00B87542">
              <w:rPr>
                <w:color w:val="000000"/>
                <w:sz w:val="22"/>
                <w:szCs w:val="22"/>
              </w:rPr>
              <w:t xml:space="preserve">Возврат денежных средств, предоставленных победителем в качестве обеспечения исполнения договора осуществляется в течение 5 (пять)  рабочих дней </w:t>
            </w:r>
            <w:proofErr w:type="gramStart"/>
            <w:r w:rsidRPr="00B87542">
              <w:rPr>
                <w:color w:val="000000"/>
                <w:sz w:val="22"/>
                <w:szCs w:val="22"/>
              </w:rPr>
              <w:t>с</w:t>
            </w:r>
            <w:proofErr w:type="gramEnd"/>
            <w:r w:rsidRPr="00B87542">
              <w:rPr>
                <w:color w:val="000000"/>
                <w:sz w:val="22"/>
                <w:szCs w:val="22"/>
              </w:rPr>
              <w:t xml:space="preserve"> даты последнего платежного поручения по договору и при условии надлежащего исполнения им всех своих обязательств по такому договору.</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center"/>
              <w:rPr>
                <w:b/>
                <w:bCs/>
                <w:color w:val="000000"/>
                <w:sz w:val="22"/>
                <w:szCs w:val="22"/>
              </w:rPr>
            </w:pPr>
            <w:r w:rsidRPr="00B87542">
              <w:rPr>
                <w:b/>
                <w:bCs/>
                <w:color w:val="000000"/>
                <w:spacing w:val="6"/>
                <w:sz w:val="22"/>
                <w:szCs w:val="22"/>
              </w:rPr>
              <w:t>Пункт 16</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widowControl/>
              <w:shd w:val="clear" w:color="auto" w:fill="FFFFFF"/>
              <w:tabs>
                <w:tab w:val="left" w:pos="72"/>
                <w:tab w:val="left" w:pos="6264"/>
              </w:tabs>
              <w:snapToGrid w:val="0"/>
              <w:jc w:val="center"/>
              <w:rPr>
                <w:i/>
                <w:iCs/>
                <w:color w:val="000000"/>
                <w:spacing w:val="6"/>
                <w:sz w:val="22"/>
                <w:szCs w:val="22"/>
              </w:rPr>
            </w:pPr>
            <w:r w:rsidRPr="00B87542">
              <w:rPr>
                <w:b/>
                <w:bCs/>
                <w:color w:val="000000"/>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color w:val="000000"/>
                <w:sz w:val="22"/>
                <w:szCs w:val="22"/>
              </w:rPr>
            </w:pPr>
            <w:r w:rsidRPr="00B87542">
              <w:rPr>
                <w:i/>
                <w:iCs/>
                <w:color w:val="000000"/>
                <w:spacing w:val="6"/>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shd w:val="clear" w:color="auto" w:fill="FFFFFF"/>
              <w:tabs>
                <w:tab w:val="left" w:pos="72"/>
                <w:tab w:val="left" w:pos="6264"/>
              </w:tabs>
              <w:spacing w:line="100" w:lineRule="atLeast"/>
              <w:ind w:right="566"/>
              <w:rPr>
                <w:sz w:val="22"/>
                <w:szCs w:val="22"/>
              </w:rPr>
            </w:pPr>
            <w:r w:rsidRPr="00B87542">
              <w:rPr>
                <w:color w:val="000000"/>
                <w:sz w:val="22"/>
                <w:szCs w:val="22"/>
              </w:rPr>
              <w:t xml:space="preserve">Получатель: </w:t>
            </w:r>
            <w:r w:rsidR="0096452F" w:rsidRPr="00B87542">
              <w:rPr>
                <w:color w:val="000000"/>
                <w:sz w:val="22"/>
                <w:szCs w:val="22"/>
              </w:rPr>
              <w:t>Муниципальное автономное  учреждение  дополнительного образования  «Детская школа искусств» муниципального района Илишевский район Республики Башкортостан</w:t>
            </w:r>
          </w:p>
          <w:p w:rsidR="00A97E5C" w:rsidRPr="00B87542" w:rsidRDefault="0096452F" w:rsidP="00E94CCD">
            <w:pPr>
              <w:widowControl/>
              <w:shd w:val="clear" w:color="auto" w:fill="FFFFFF"/>
              <w:tabs>
                <w:tab w:val="left" w:pos="72"/>
                <w:tab w:val="left" w:pos="6264"/>
              </w:tabs>
              <w:snapToGrid w:val="0"/>
              <w:spacing w:line="100" w:lineRule="atLeast"/>
              <w:ind w:right="566"/>
              <w:rPr>
                <w:color w:val="000000"/>
                <w:spacing w:val="6"/>
                <w:sz w:val="22"/>
                <w:szCs w:val="22"/>
              </w:rPr>
            </w:pPr>
            <w:proofErr w:type="gramStart"/>
            <w:r w:rsidRPr="00B87542">
              <w:rPr>
                <w:sz w:val="22"/>
                <w:szCs w:val="22"/>
              </w:rPr>
              <w:t>р</w:t>
            </w:r>
            <w:proofErr w:type="gramEnd"/>
            <w:r w:rsidRPr="00B87542">
              <w:rPr>
                <w:sz w:val="22"/>
                <w:szCs w:val="22"/>
              </w:rPr>
              <w:t>/</w:t>
            </w:r>
            <w:proofErr w:type="spellStart"/>
            <w:r w:rsidRPr="00B87542">
              <w:rPr>
                <w:sz w:val="22"/>
                <w:szCs w:val="22"/>
              </w:rPr>
              <w:t>сч</w:t>
            </w:r>
            <w:proofErr w:type="spellEnd"/>
            <w:r w:rsidRPr="00B87542">
              <w:rPr>
                <w:sz w:val="22"/>
                <w:szCs w:val="22"/>
              </w:rPr>
              <w:t xml:space="preserve">  </w:t>
            </w:r>
            <w:r w:rsidRPr="00B87542">
              <w:rPr>
                <w:color w:val="000000"/>
                <w:spacing w:val="6"/>
                <w:sz w:val="22"/>
                <w:szCs w:val="22"/>
              </w:rPr>
              <w:t>40701810400343000001</w:t>
            </w:r>
          </w:p>
          <w:p w:rsidR="0096452F" w:rsidRPr="00B87542" w:rsidRDefault="0096452F" w:rsidP="00E94CCD">
            <w:pPr>
              <w:widowControl/>
              <w:shd w:val="clear" w:color="auto" w:fill="FFFFFF"/>
              <w:tabs>
                <w:tab w:val="left" w:pos="72"/>
                <w:tab w:val="left" w:pos="6264"/>
              </w:tabs>
              <w:snapToGrid w:val="0"/>
              <w:spacing w:line="100" w:lineRule="atLeast"/>
              <w:ind w:right="566"/>
              <w:rPr>
                <w:color w:val="000000"/>
                <w:spacing w:val="6"/>
                <w:sz w:val="22"/>
                <w:szCs w:val="22"/>
              </w:rPr>
            </w:pPr>
            <w:r w:rsidRPr="00B87542">
              <w:rPr>
                <w:color w:val="000000"/>
                <w:spacing w:val="6"/>
                <w:sz w:val="22"/>
                <w:szCs w:val="22"/>
              </w:rPr>
              <w:t>л/с 30123000050</w:t>
            </w:r>
          </w:p>
          <w:p w:rsidR="00A97E5C" w:rsidRPr="00B87542" w:rsidRDefault="0076777D" w:rsidP="00E94CCD">
            <w:pPr>
              <w:widowControl/>
              <w:shd w:val="clear" w:color="auto" w:fill="FFFFFF"/>
              <w:tabs>
                <w:tab w:val="left" w:pos="72"/>
                <w:tab w:val="left" w:pos="6264"/>
              </w:tabs>
              <w:snapToGrid w:val="0"/>
              <w:spacing w:line="100" w:lineRule="atLeast"/>
              <w:ind w:right="566"/>
              <w:rPr>
                <w:color w:val="000000"/>
                <w:spacing w:val="6"/>
                <w:sz w:val="22"/>
                <w:szCs w:val="22"/>
              </w:rPr>
            </w:pPr>
            <w:r w:rsidRPr="00B87542">
              <w:rPr>
                <w:color w:val="000000"/>
                <w:spacing w:val="6"/>
                <w:sz w:val="22"/>
                <w:szCs w:val="22"/>
              </w:rPr>
              <w:t xml:space="preserve">в </w:t>
            </w:r>
            <w:r w:rsidR="0096452F" w:rsidRPr="00B87542">
              <w:rPr>
                <w:color w:val="000000"/>
                <w:spacing w:val="6"/>
                <w:sz w:val="22"/>
                <w:szCs w:val="22"/>
              </w:rPr>
              <w:t xml:space="preserve">Филиал ПАО «Банк </w:t>
            </w:r>
            <w:proofErr w:type="spellStart"/>
            <w:r w:rsidR="0096452F" w:rsidRPr="00B87542">
              <w:rPr>
                <w:color w:val="000000"/>
                <w:spacing w:val="6"/>
                <w:sz w:val="22"/>
                <w:szCs w:val="22"/>
              </w:rPr>
              <w:t>Уралсиб</w:t>
            </w:r>
            <w:proofErr w:type="spellEnd"/>
            <w:r w:rsidR="0096452F" w:rsidRPr="00B87542">
              <w:rPr>
                <w:color w:val="000000"/>
                <w:spacing w:val="6"/>
                <w:sz w:val="22"/>
                <w:szCs w:val="22"/>
              </w:rPr>
              <w:t xml:space="preserve">» </w:t>
            </w:r>
            <w:proofErr w:type="spellStart"/>
            <w:r w:rsidR="0096452F" w:rsidRPr="00B87542">
              <w:rPr>
                <w:color w:val="000000"/>
                <w:spacing w:val="6"/>
                <w:sz w:val="22"/>
                <w:szCs w:val="22"/>
              </w:rPr>
              <w:t>г.Уфа</w:t>
            </w:r>
            <w:proofErr w:type="spellEnd"/>
            <w:r w:rsidRPr="00B87542">
              <w:rPr>
                <w:color w:val="000000"/>
                <w:spacing w:val="6"/>
                <w:sz w:val="22"/>
                <w:szCs w:val="22"/>
              </w:rPr>
              <w:t xml:space="preserve"> </w:t>
            </w:r>
          </w:p>
          <w:p w:rsidR="00A97E5C" w:rsidRPr="00B87542" w:rsidRDefault="0076777D" w:rsidP="00E94CCD">
            <w:pPr>
              <w:widowControl/>
              <w:shd w:val="clear" w:color="auto" w:fill="FFFFFF"/>
              <w:tabs>
                <w:tab w:val="left" w:pos="72"/>
                <w:tab w:val="left" w:pos="6264"/>
              </w:tabs>
              <w:snapToGrid w:val="0"/>
              <w:spacing w:line="100" w:lineRule="atLeast"/>
              <w:ind w:right="566"/>
              <w:rPr>
                <w:color w:val="000000"/>
                <w:spacing w:val="6"/>
                <w:sz w:val="22"/>
                <w:szCs w:val="22"/>
              </w:rPr>
            </w:pPr>
            <w:r w:rsidRPr="00B87542">
              <w:rPr>
                <w:color w:val="000000"/>
                <w:spacing w:val="6"/>
                <w:sz w:val="22"/>
                <w:szCs w:val="22"/>
              </w:rPr>
              <w:t xml:space="preserve">БИК   </w:t>
            </w:r>
            <w:r w:rsidR="0096452F" w:rsidRPr="00B87542">
              <w:rPr>
                <w:color w:val="000000"/>
                <w:spacing w:val="6"/>
                <w:sz w:val="22"/>
                <w:szCs w:val="22"/>
              </w:rPr>
              <w:t>048073770</w:t>
            </w:r>
          </w:p>
          <w:p w:rsidR="00A97E5C" w:rsidRPr="00B87542" w:rsidRDefault="0076777D">
            <w:pPr>
              <w:widowControl/>
              <w:shd w:val="clear" w:color="auto" w:fill="FFFFFF"/>
              <w:tabs>
                <w:tab w:val="left" w:pos="72"/>
                <w:tab w:val="left" w:pos="6264"/>
              </w:tabs>
              <w:snapToGrid w:val="0"/>
              <w:spacing w:line="100" w:lineRule="atLeast"/>
              <w:ind w:right="566"/>
              <w:rPr>
                <w:b/>
                <w:bCs/>
                <w:spacing w:val="6"/>
                <w:sz w:val="22"/>
                <w:szCs w:val="22"/>
              </w:rPr>
            </w:pPr>
            <w:r w:rsidRPr="00B87542">
              <w:rPr>
                <w:color w:val="000000"/>
                <w:spacing w:val="6"/>
                <w:sz w:val="22"/>
                <w:szCs w:val="22"/>
              </w:rPr>
              <w:t>Факт внесения денежных сре</w:t>
            </w:r>
            <w:proofErr w:type="gramStart"/>
            <w:r w:rsidRPr="00B87542">
              <w:rPr>
                <w:color w:val="000000"/>
                <w:spacing w:val="6"/>
                <w:sz w:val="22"/>
                <w:szCs w:val="22"/>
              </w:rPr>
              <w:t>дств в к</w:t>
            </w:r>
            <w:proofErr w:type="gramEnd"/>
            <w:r w:rsidRPr="00B87542">
              <w:rPr>
                <w:color w:val="000000"/>
                <w:spacing w:val="6"/>
                <w:sz w:val="22"/>
                <w:szCs w:val="22"/>
              </w:rPr>
              <w:t>ачестве обеспечения исполнения  договора подтверждается платежным поручением с отметкой банка об оплате.</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center"/>
              <w:rPr>
                <w:b/>
                <w:bCs/>
                <w:sz w:val="22"/>
                <w:szCs w:val="22"/>
              </w:rPr>
            </w:pPr>
            <w:r w:rsidRPr="00B87542">
              <w:rPr>
                <w:b/>
                <w:bCs/>
                <w:spacing w:val="6"/>
                <w:sz w:val="22"/>
                <w:szCs w:val="22"/>
              </w:rPr>
              <w:t>Пункт 17</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center"/>
              <w:rPr>
                <w:i/>
                <w:iCs/>
                <w:spacing w:val="6"/>
                <w:sz w:val="22"/>
                <w:szCs w:val="22"/>
              </w:rPr>
            </w:pPr>
            <w:r w:rsidRPr="00B87542">
              <w:rPr>
                <w:b/>
                <w:bCs/>
                <w:sz w:val="22"/>
                <w:szCs w:val="22"/>
              </w:rPr>
              <w:t>Возможность изменений условий договора (по соглашению сторон):</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sz w:val="22"/>
                <w:szCs w:val="22"/>
              </w:rPr>
            </w:pPr>
            <w:r w:rsidRPr="00B87542">
              <w:rPr>
                <w:i/>
                <w:iCs/>
                <w:spacing w:val="6"/>
                <w:sz w:val="22"/>
                <w:szCs w:val="22"/>
              </w:rPr>
              <w:t>Изменение предусмотренного договором объема закупаемой продукции: при увеличении или сокращении объема закупаемой продукции изменить первоначальную цену договора соответственно изменяемому объему продукции:</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left"/>
              <w:rPr>
                <w:i/>
                <w:iCs/>
                <w:spacing w:val="6"/>
                <w:sz w:val="22"/>
                <w:szCs w:val="22"/>
              </w:rPr>
            </w:pPr>
            <w:r w:rsidRPr="00B87542">
              <w:rPr>
                <w:sz w:val="22"/>
                <w:szCs w:val="22"/>
              </w:rPr>
              <w:t>Допускается</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pStyle w:val="ConsPlusDocList"/>
              <w:widowControl/>
              <w:snapToGrid w:val="0"/>
              <w:spacing w:after="60"/>
              <w:rPr>
                <w:rFonts w:ascii="Times New Roman" w:hAnsi="Times New Roman" w:cs="Times New Roman"/>
                <w:sz w:val="22"/>
                <w:szCs w:val="22"/>
              </w:rPr>
            </w:pPr>
            <w:r w:rsidRPr="00B87542">
              <w:rPr>
                <w:rFonts w:ascii="Times New Roman" w:hAnsi="Times New Roman" w:cs="Times New Roman"/>
                <w:i/>
                <w:iCs/>
                <w:spacing w:val="6"/>
                <w:sz w:val="22"/>
                <w:szCs w:val="22"/>
              </w:rPr>
              <w:t>Изменение сроков исполнения обязательств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left"/>
              <w:rPr>
                <w:i/>
                <w:iCs/>
                <w:spacing w:val="6"/>
                <w:sz w:val="22"/>
                <w:szCs w:val="22"/>
              </w:rPr>
            </w:pPr>
            <w:r w:rsidRPr="00B87542">
              <w:rPr>
                <w:sz w:val="22"/>
                <w:szCs w:val="22"/>
              </w:rPr>
              <w:t>Допускается</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i/>
                <w:iCs/>
                <w:spacing w:val="6"/>
                <w:sz w:val="22"/>
                <w:szCs w:val="22"/>
              </w:rPr>
            </w:pPr>
            <w:r w:rsidRPr="00B87542">
              <w:rPr>
                <w:i/>
                <w:iCs/>
                <w:spacing w:val="6"/>
                <w:sz w:val="22"/>
                <w:szCs w:val="22"/>
              </w:rPr>
              <w:t>Изменение цены договора:</w:t>
            </w:r>
          </w:p>
          <w:p w:rsidR="00A97E5C" w:rsidRPr="00B87542" w:rsidRDefault="0076777D">
            <w:pPr>
              <w:widowControl/>
              <w:snapToGrid w:val="0"/>
              <w:jc w:val="left"/>
              <w:rPr>
                <w:i/>
                <w:iCs/>
                <w:spacing w:val="6"/>
                <w:sz w:val="22"/>
                <w:szCs w:val="22"/>
              </w:rPr>
            </w:pPr>
            <w:r w:rsidRPr="00B87542">
              <w:rPr>
                <w:i/>
                <w:iCs/>
                <w:spacing w:val="6"/>
                <w:sz w:val="22"/>
                <w:szCs w:val="22"/>
              </w:rPr>
              <w:t>- путем ее уменьшения без изменения иных условий исполнения договора;</w:t>
            </w:r>
          </w:p>
          <w:p w:rsidR="00A97E5C" w:rsidRPr="00B87542" w:rsidRDefault="0076777D">
            <w:pPr>
              <w:widowControl/>
              <w:snapToGrid w:val="0"/>
              <w:jc w:val="left"/>
              <w:rPr>
                <w:i/>
                <w:iCs/>
                <w:spacing w:val="6"/>
                <w:sz w:val="22"/>
                <w:szCs w:val="22"/>
              </w:rPr>
            </w:pPr>
            <w:r w:rsidRPr="00B87542">
              <w:rPr>
                <w:i/>
                <w:iCs/>
                <w:spacing w:val="6"/>
                <w:sz w:val="22"/>
                <w:szCs w:val="22"/>
              </w:rPr>
              <w:t>- в случае изменения объема закупаемой продукции;</w:t>
            </w:r>
          </w:p>
          <w:p w:rsidR="00A97E5C" w:rsidRPr="00B87542" w:rsidRDefault="0076777D">
            <w:pPr>
              <w:widowControl/>
              <w:snapToGrid w:val="0"/>
              <w:jc w:val="left"/>
              <w:rPr>
                <w:sz w:val="22"/>
                <w:szCs w:val="22"/>
              </w:rPr>
            </w:pPr>
            <w:r w:rsidRPr="00B87542">
              <w:rPr>
                <w:i/>
                <w:iCs/>
                <w:spacing w:val="6"/>
                <w:sz w:val="22"/>
                <w:szCs w:val="22"/>
              </w:rPr>
              <w:t xml:space="preserve">- в случае изменения в </w:t>
            </w:r>
            <w:r w:rsidRPr="00B87542">
              <w:rPr>
                <w:i/>
                <w:iCs/>
                <w:spacing w:val="6"/>
                <w:sz w:val="22"/>
                <w:szCs w:val="22"/>
              </w:rPr>
              <w:lastRenderedPageBreak/>
              <w:t>соответствии с законодательством Российской Федерации регулируемых государством цен (тарифов)</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left"/>
              <w:rPr>
                <w:i/>
                <w:iCs/>
                <w:spacing w:val="6"/>
                <w:sz w:val="22"/>
                <w:szCs w:val="22"/>
              </w:rPr>
            </w:pPr>
            <w:r w:rsidRPr="00B87542">
              <w:rPr>
                <w:sz w:val="22"/>
                <w:szCs w:val="22"/>
              </w:rPr>
              <w:lastRenderedPageBreak/>
              <w:t>Допускается</w:t>
            </w:r>
          </w:p>
        </w:tc>
      </w:tr>
      <w:tr w:rsidR="00A97E5C" w:rsidRPr="003B550E" w:rsidTr="0008343E">
        <w:trPr>
          <w:trHeight w:val="7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sz w:val="22"/>
                <w:szCs w:val="22"/>
              </w:rPr>
            </w:pPr>
            <w:r w:rsidRPr="00B87542">
              <w:rPr>
                <w:i/>
                <w:iCs/>
                <w:spacing w:val="6"/>
                <w:sz w:val="22"/>
                <w:szCs w:val="22"/>
              </w:rPr>
              <w:lastRenderedPageBreak/>
              <w:t>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без увеличения цены договора и стоимости товара:</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left"/>
              <w:rPr>
                <w:b/>
                <w:bCs/>
                <w:sz w:val="22"/>
                <w:szCs w:val="22"/>
              </w:rPr>
            </w:pPr>
            <w:r w:rsidRPr="00B87542">
              <w:rPr>
                <w:sz w:val="22"/>
                <w:szCs w:val="22"/>
              </w:rPr>
              <w:t>Допускается</w:t>
            </w:r>
          </w:p>
        </w:tc>
      </w:tr>
      <w:tr w:rsidR="00A97E5C" w:rsidRPr="003B550E" w:rsidTr="0008343E">
        <w:trPr>
          <w:trHeight w:val="70"/>
        </w:trPr>
        <w:tc>
          <w:tcPr>
            <w:tcW w:w="3225" w:type="dxa"/>
            <w:tcBorders>
              <w:top w:val="single" w:sz="4" w:space="0" w:color="000000"/>
              <w:left w:val="single" w:sz="4" w:space="0" w:color="000000"/>
              <w:bottom w:val="single" w:sz="4" w:space="0" w:color="000000"/>
            </w:tcBorders>
            <w:shd w:val="clear" w:color="auto" w:fill="auto"/>
          </w:tcPr>
          <w:p w:rsidR="00A97E5C" w:rsidRPr="00B87542" w:rsidRDefault="0076777D">
            <w:pPr>
              <w:widowControl/>
              <w:snapToGrid w:val="0"/>
              <w:jc w:val="center"/>
              <w:rPr>
                <w:b/>
                <w:bCs/>
                <w:sz w:val="22"/>
                <w:szCs w:val="22"/>
              </w:rPr>
            </w:pPr>
            <w:r w:rsidRPr="00B87542">
              <w:rPr>
                <w:b/>
                <w:bCs/>
                <w:sz w:val="22"/>
                <w:szCs w:val="22"/>
              </w:rPr>
              <w:t>Пункт 18</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center"/>
              <w:rPr>
                <w:i/>
                <w:iCs/>
                <w:sz w:val="22"/>
                <w:szCs w:val="22"/>
              </w:rPr>
            </w:pPr>
            <w:r w:rsidRPr="00B87542">
              <w:rPr>
                <w:b/>
                <w:bCs/>
                <w:sz w:val="22"/>
                <w:szCs w:val="22"/>
              </w:rPr>
              <w:t>Срок заключения Договора</w:t>
            </w:r>
          </w:p>
        </w:tc>
      </w:tr>
      <w:tr w:rsidR="00A97E5C" w:rsidRPr="003B550E" w:rsidTr="0008343E">
        <w:trPr>
          <w:trHeight w:val="70"/>
        </w:trPr>
        <w:tc>
          <w:tcPr>
            <w:tcW w:w="3225" w:type="dxa"/>
            <w:tcBorders>
              <w:top w:val="single" w:sz="4" w:space="0" w:color="000000"/>
              <w:left w:val="single" w:sz="4" w:space="0" w:color="000000"/>
              <w:bottom w:val="single" w:sz="4" w:space="0" w:color="000000"/>
            </w:tcBorders>
            <w:shd w:val="clear" w:color="auto" w:fill="auto"/>
          </w:tcPr>
          <w:p w:rsidR="00A97E5C" w:rsidRPr="00B87542" w:rsidRDefault="0076777D">
            <w:pPr>
              <w:widowControl/>
              <w:snapToGrid w:val="0"/>
              <w:jc w:val="left"/>
              <w:rPr>
                <w:sz w:val="22"/>
                <w:szCs w:val="22"/>
              </w:rPr>
            </w:pPr>
            <w:r w:rsidRPr="00B87542">
              <w:rPr>
                <w:i/>
                <w:iCs/>
                <w:sz w:val="22"/>
                <w:szCs w:val="22"/>
              </w:rPr>
              <w:t>Срок заключения договора:</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08343E" w:rsidRPr="00B87542" w:rsidRDefault="0008343E" w:rsidP="0008343E">
            <w:pPr>
              <w:widowControl/>
              <w:snapToGrid w:val="0"/>
              <w:rPr>
                <w:spacing w:val="6"/>
                <w:sz w:val="22"/>
                <w:szCs w:val="22"/>
              </w:rPr>
            </w:pPr>
            <w:r w:rsidRPr="00B87542">
              <w:rPr>
                <w:spacing w:val="6"/>
                <w:sz w:val="22"/>
                <w:szCs w:val="22"/>
              </w:rPr>
              <w:t xml:space="preserve">18.1. Информация о победителе ОАЭФ размещается на сайте Заказчика. Победителю ОАЭФ в течение 3-х рабочих дней направляется уведомление об этом и </w:t>
            </w:r>
            <w:proofErr w:type="gramStart"/>
            <w:r w:rsidRPr="00B87542">
              <w:rPr>
                <w:spacing w:val="6"/>
                <w:sz w:val="22"/>
                <w:szCs w:val="22"/>
              </w:rPr>
              <w:t>предложение</w:t>
            </w:r>
            <w:proofErr w:type="gramEnd"/>
            <w:r w:rsidRPr="00B87542">
              <w:rPr>
                <w:spacing w:val="6"/>
                <w:sz w:val="22"/>
                <w:szCs w:val="22"/>
              </w:rPr>
              <w:t xml:space="preserve"> о заключении договора на условиях, указанных в документации ОАЭФ и заявке поставщика, по цене последней ставки, сделанной данным поставщиком, а так же проект такого договора.</w:t>
            </w:r>
          </w:p>
          <w:p w:rsidR="00A97E5C" w:rsidRPr="00B87542" w:rsidRDefault="0008343E" w:rsidP="0008343E">
            <w:pPr>
              <w:widowControl/>
              <w:snapToGrid w:val="0"/>
              <w:rPr>
                <w:b/>
                <w:bCs/>
                <w:sz w:val="22"/>
                <w:szCs w:val="22"/>
              </w:rPr>
            </w:pPr>
            <w:r w:rsidRPr="00B87542">
              <w:rPr>
                <w:spacing w:val="6"/>
                <w:sz w:val="22"/>
                <w:szCs w:val="22"/>
              </w:rPr>
              <w:t>18.2. В случае, если в течение десяти рабочих дней после направления в соответствии с п. 18.2 Информационной карты уведомления, поставщик не направляет Заказчику подписанный им проект договора, либо протокол разногласий, он считается уклонившимся от заключения договора.</w:t>
            </w:r>
          </w:p>
        </w:tc>
      </w:tr>
      <w:tr w:rsidR="00A97E5C" w:rsidRPr="003B550E" w:rsidTr="0008343E">
        <w:trPr>
          <w:trHeight w:val="1263"/>
        </w:trPr>
        <w:tc>
          <w:tcPr>
            <w:tcW w:w="3225" w:type="dxa"/>
            <w:tcBorders>
              <w:top w:val="single" w:sz="4" w:space="0" w:color="000000"/>
              <w:left w:val="single" w:sz="4" w:space="0" w:color="000000"/>
              <w:bottom w:val="single" w:sz="4" w:space="0" w:color="000000"/>
            </w:tcBorders>
            <w:shd w:val="clear" w:color="auto" w:fill="auto"/>
          </w:tcPr>
          <w:p w:rsidR="00A97E5C" w:rsidRPr="00B87542" w:rsidRDefault="0076777D">
            <w:pPr>
              <w:widowControl/>
              <w:snapToGrid w:val="0"/>
              <w:jc w:val="center"/>
              <w:rPr>
                <w:b/>
                <w:bCs/>
                <w:sz w:val="22"/>
                <w:szCs w:val="22"/>
              </w:rPr>
            </w:pPr>
            <w:r w:rsidRPr="00B87542">
              <w:rPr>
                <w:b/>
                <w:bCs/>
                <w:sz w:val="22"/>
                <w:szCs w:val="22"/>
              </w:rPr>
              <w:t>Пункт 19</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center"/>
              <w:rPr>
                <w:i/>
                <w:iCs/>
                <w:sz w:val="22"/>
                <w:szCs w:val="22"/>
              </w:rPr>
            </w:pPr>
            <w:r w:rsidRPr="00B87542">
              <w:rPr>
                <w:b/>
                <w:bCs/>
                <w:sz w:val="22"/>
                <w:szCs w:val="22"/>
              </w:rPr>
              <w:t>Сведения о Единой информационной системе</w:t>
            </w:r>
          </w:p>
        </w:tc>
      </w:tr>
      <w:tr w:rsidR="00A97E5C" w:rsidRPr="003B550E" w:rsidTr="0008343E">
        <w:trPr>
          <w:trHeight w:val="70"/>
        </w:trPr>
        <w:tc>
          <w:tcPr>
            <w:tcW w:w="3225" w:type="dxa"/>
            <w:tcBorders>
              <w:top w:val="single" w:sz="4" w:space="0" w:color="000000"/>
              <w:left w:val="single" w:sz="4" w:space="0" w:color="000000"/>
              <w:bottom w:val="single" w:sz="4" w:space="0" w:color="000000"/>
            </w:tcBorders>
            <w:shd w:val="clear" w:color="auto" w:fill="auto"/>
          </w:tcPr>
          <w:p w:rsidR="00A97E5C" w:rsidRPr="00B87542" w:rsidRDefault="0076777D">
            <w:pPr>
              <w:widowControl/>
              <w:snapToGrid w:val="0"/>
              <w:jc w:val="left"/>
              <w:rPr>
                <w:sz w:val="22"/>
                <w:szCs w:val="22"/>
              </w:rPr>
            </w:pPr>
            <w:r w:rsidRPr="00B87542">
              <w:rPr>
                <w:i/>
                <w:iCs/>
                <w:sz w:val="22"/>
                <w:szCs w:val="22"/>
              </w:rPr>
              <w:t>Единая информационная система, на которой размещена документация об аукционе</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B87542" w:rsidRDefault="003D24A7">
            <w:pPr>
              <w:widowControl/>
              <w:snapToGrid w:val="0"/>
              <w:rPr>
                <w:b/>
                <w:bCs/>
                <w:sz w:val="22"/>
                <w:szCs w:val="22"/>
              </w:rPr>
            </w:pPr>
            <w:hyperlink r:id="rId11" w:history="1">
              <w:r w:rsidR="0076777D" w:rsidRPr="00B87542">
                <w:rPr>
                  <w:rStyle w:val="a4"/>
                  <w:color w:val="auto"/>
                  <w:sz w:val="22"/>
                  <w:szCs w:val="22"/>
                </w:rPr>
                <w:t>http://zakupki.gov.ru</w:t>
              </w:r>
            </w:hyperlink>
            <w:r w:rsidR="0076777D" w:rsidRPr="00B87542">
              <w:rPr>
                <w:sz w:val="22"/>
                <w:szCs w:val="22"/>
              </w:rPr>
              <w:t xml:space="preserve"> </w:t>
            </w:r>
          </w:p>
        </w:tc>
      </w:tr>
      <w:tr w:rsidR="00A97E5C" w:rsidRPr="003B550E" w:rsidTr="0008343E">
        <w:trPr>
          <w:trHeight w:val="540"/>
        </w:trPr>
        <w:tc>
          <w:tcPr>
            <w:tcW w:w="3225" w:type="dxa"/>
            <w:tcBorders>
              <w:top w:val="single" w:sz="4" w:space="0" w:color="000000"/>
              <w:left w:val="single" w:sz="4" w:space="0" w:color="000000"/>
              <w:bottom w:val="single" w:sz="4" w:space="0" w:color="000000"/>
            </w:tcBorders>
            <w:shd w:val="clear" w:color="auto" w:fill="auto"/>
          </w:tcPr>
          <w:p w:rsidR="00A97E5C" w:rsidRPr="00B87542" w:rsidRDefault="0076777D">
            <w:pPr>
              <w:widowControl/>
              <w:snapToGrid w:val="0"/>
              <w:jc w:val="center"/>
              <w:rPr>
                <w:b/>
                <w:bCs/>
                <w:sz w:val="22"/>
                <w:szCs w:val="22"/>
              </w:rPr>
            </w:pPr>
            <w:r w:rsidRPr="00B87542">
              <w:rPr>
                <w:b/>
                <w:bCs/>
                <w:sz w:val="22"/>
                <w:szCs w:val="22"/>
              </w:rPr>
              <w:t>Пункт 20</w:t>
            </w:r>
          </w:p>
        </w:tc>
        <w:tc>
          <w:tcPr>
            <w:tcW w:w="7865" w:type="dxa"/>
            <w:tcBorders>
              <w:top w:val="single" w:sz="4" w:space="0" w:color="000000"/>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jc w:val="center"/>
              <w:rPr>
                <w:i/>
                <w:iCs/>
                <w:sz w:val="22"/>
                <w:szCs w:val="22"/>
              </w:rPr>
            </w:pPr>
            <w:r w:rsidRPr="00B87542">
              <w:rPr>
                <w:b/>
                <w:bCs/>
                <w:sz w:val="22"/>
                <w:szCs w:val="22"/>
              </w:rPr>
              <w:t>Возможность внесения изменений в извещение о проведении аукциона</w:t>
            </w:r>
            <w:r w:rsidRPr="00B87542">
              <w:rPr>
                <w:b/>
                <w:bCs/>
                <w:i/>
                <w:iCs/>
                <w:sz w:val="22"/>
                <w:szCs w:val="22"/>
              </w:rPr>
              <w:t xml:space="preserve"> </w:t>
            </w:r>
            <w:r w:rsidRPr="00B87542">
              <w:rPr>
                <w:b/>
                <w:bCs/>
                <w:sz w:val="22"/>
                <w:szCs w:val="22"/>
              </w:rPr>
              <w:t>или документацию об аукционе</w:t>
            </w:r>
          </w:p>
        </w:tc>
      </w:tr>
      <w:tr w:rsidR="00A97E5C" w:rsidRPr="003B550E" w:rsidTr="0008343E">
        <w:trPr>
          <w:trHeight w:val="540"/>
        </w:trPr>
        <w:tc>
          <w:tcPr>
            <w:tcW w:w="3225" w:type="dxa"/>
            <w:tcBorders>
              <w:left w:val="single" w:sz="4" w:space="0" w:color="000000"/>
              <w:bottom w:val="single" w:sz="4" w:space="0" w:color="000000"/>
            </w:tcBorders>
            <w:shd w:val="clear" w:color="auto" w:fill="auto"/>
          </w:tcPr>
          <w:p w:rsidR="00A97E5C" w:rsidRPr="00B87542" w:rsidRDefault="0076777D">
            <w:pPr>
              <w:widowControl/>
              <w:snapToGrid w:val="0"/>
              <w:jc w:val="left"/>
              <w:rPr>
                <w:spacing w:val="6"/>
                <w:sz w:val="22"/>
                <w:szCs w:val="22"/>
              </w:rPr>
            </w:pPr>
            <w:r w:rsidRPr="00B87542">
              <w:rPr>
                <w:i/>
                <w:iCs/>
                <w:sz w:val="22"/>
                <w:szCs w:val="22"/>
              </w:rPr>
              <w:t xml:space="preserve">Возможность внесения изменений в извещение о проведении аукциона или документацию об аукционе: </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widowControl/>
              <w:snapToGrid w:val="0"/>
              <w:rPr>
                <w:spacing w:val="6"/>
                <w:sz w:val="22"/>
                <w:szCs w:val="22"/>
              </w:rPr>
            </w:pPr>
            <w:r w:rsidRPr="00B87542">
              <w:rPr>
                <w:spacing w:val="6"/>
                <w:sz w:val="22"/>
                <w:szCs w:val="22"/>
              </w:rPr>
              <w:t>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аукциона</w:t>
            </w:r>
            <w:r w:rsidRPr="00B87542">
              <w:rPr>
                <w:i/>
                <w:iCs/>
                <w:spacing w:val="6"/>
                <w:sz w:val="22"/>
                <w:szCs w:val="22"/>
              </w:rPr>
              <w:t xml:space="preserve"> </w:t>
            </w:r>
            <w:r w:rsidRPr="00B87542">
              <w:rPr>
                <w:spacing w:val="6"/>
                <w:sz w:val="22"/>
                <w:szCs w:val="22"/>
              </w:rPr>
              <w:t>или документацию об аукционе. Не позднее чем в течение трех дней со дня принятия решения о внесении указанных изменений такие изменения размещаются Заказчиком в единой информационной системе и в течение трех рабочих дней направляются всем участникам закупки, которым была предоставлена документация об аукционе.</w:t>
            </w:r>
          </w:p>
          <w:p w:rsidR="00A97E5C" w:rsidRPr="00B87542" w:rsidRDefault="0076777D">
            <w:pPr>
              <w:widowControl/>
              <w:snapToGrid w:val="0"/>
              <w:rPr>
                <w:b/>
                <w:bCs/>
                <w:spacing w:val="6"/>
                <w:sz w:val="22"/>
                <w:szCs w:val="22"/>
              </w:rPr>
            </w:pPr>
            <w:r w:rsidRPr="00B87542">
              <w:rPr>
                <w:spacing w:val="6"/>
                <w:sz w:val="22"/>
                <w:szCs w:val="22"/>
              </w:rPr>
              <w:t>В случае, если изменения в извещение о проведении аукциона, документацию об аукционе внесены Заказчиком позднее, чем за пятнадцать дней до даты окончания подачи заявок на участие в аукционе, срок  подачи заявок на участие в аукционе должен быть продлен так, чтобы со дня размещения  в единой информационной системе внесенных в извещение о проведении аукциона, документацию об аукционе изменений до даты окончания подачи заявок на участие в закупке такой срок составлял не менее, чем пятнадцать дней</w:t>
            </w:r>
          </w:p>
        </w:tc>
      </w:tr>
      <w:tr w:rsidR="00A97E5C" w:rsidRPr="003B550E" w:rsidTr="0008343E">
        <w:trPr>
          <w:trHeight w:val="540"/>
        </w:trPr>
        <w:tc>
          <w:tcPr>
            <w:tcW w:w="3225" w:type="dxa"/>
            <w:tcBorders>
              <w:left w:val="single" w:sz="4" w:space="0" w:color="000000"/>
              <w:bottom w:val="single" w:sz="4" w:space="0" w:color="000000"/>
            </w:tcBorders>
            <w:shd w:val="clear" w:color="auto" w:fill="auto"/>
          </w:tcPr>
          <w:p w:rsidR="00A97E5C" w:rsidRPr="00B87542" w:rsidRDefault="0076777D">
            <w:pPr>
              <w:jc w:val="center"/>
              <w:rPr>
                <w:b/>
                <w:sz w:val="22"/>
                <w:szCs w:val="22"/>
              </w:rPr>
            </w:pPr>
            <w:r w:rsidRPr="00B87542">
              <w:rPr>
                <w:b/>
                <w:bCs/>
                <w:spacing w:val="6"/>
                <w:sz w:val="22"/>
                <w:szCs w:val="22"/>
              </w:rPr>
              <w:t>Пункт 21</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autoSpaceDE w:val="0"/>
              <w:jc w:val="center"/>
              <w:rPr>
                <w:i/>
                <w:sz w:val="22"/>
                <w:szCs w:val="22"/>
              </w:rPr>
            </w:pPr>
            <w:r w:rsidRPr="00B87542">
              <w:rPr>
                <w:b/>
                <w:sz w:val="22"/>
                <w:szCs w:val="22"/>
              </w:rPr>
              <w:t xml:space="preserve">Сведения о возможности заказчика принять решение об одностороннем отказе от исполнения договора в соответствии с гражданским </w:t>
            </w:r>
            <w:r w:rsidRPr="00B87542">
              <w:rPr>
                <w:b/>
                <w:sz w:val="22"/>
                <w:szCs w:val="22"/>
              </w:rPr>
              <w:lastRenderedPageBreak/>
              <w:t>законодательством</w:t>
            </w:r>
          </w:p>
        </w:tc>
      </w:tr>
      <w:tr w:rsidR="00A97E5C" w:rsidRPr="0008343E" w:rsidTr="0008343E">
        <w:trPr>
          <w:trHeight w:val="540"/>
        </w:trPr>
        <w:tc>
          <w:tcPr>
            <w:tcW w:w="3225" w:type="dxa"/>
            <w:tcBorders>
              <w:left w:val="single" w:sz="4" w:space="0" w:color="000000"/>
              <w:bottom w:val="single" w:sz="4" w:space="0" w:color="000000"/>
            </w:tcBorders>
            <w:shd w:val="clear" w:color="auto" w:fill="auto"/>
          </w:tcPr>
          <w:p w:rsidR="00A97E5C" w:rsidRPr="00B87542" w:rsidRDefault="0076777D">
            <w:pPr>
              <w:jc w:val="left"/>
              <w:rPr>
                <w:sz w:val="22"/>
                <w:szCs w:val="22"/>
              </w:rPr>
            </w:pPr>
            <w:r w:rsidRPr="00B87542">
              <w:rPr>
                <w:i/>
                <w:sz w:val="22"/>
                <w:szCs w:val="22"/>
              </w:rPr>
              <w:lastRenderedPageBreak/>
              <w:t>Возможность заказчика принять решение об одностороннем отказе от исполнения договора в соответствии с гражданским законодательством</w:t>
            </w:r>
          </w:p>
        </w:tc>
        <w:tc>
          <w:tcPr>
            <w:tcW w:w="7865" w:type="dxa"/>
            <w:tcBorders>
              <w:left w:val="single" w:sz="4" w:space="0" w:color="000000"/>
              <w:bottom w:val="single" w:sz="4" w:space="0" w:color="000000"/>
              <w:right w:val="single" w:sz="4" w:space="0" w:color="000000"/>
            </w:tcBorders>
            <w:shd w:val="clear" w:color="auto" w:fill="auto"/>
          </w:tcPr>
          <w:p w:rsidR="00A97E5C" w:rsidRPr="00B87542" w:rsidRDefault="0076777D">
            <w:pPr>
              <w:rPr>
                <w:b/>
                <w:bCs/>
                <w:sz w:val="22"/>
                <w:szCs w:val="22"/>
              </w:rPr>
            </w:pPr>
            <w:r w:rsidRPr="00B87542">
              <w:rPr>
                <w:sz w:val="22"/>
                <w:szCs w:val="22"/>
              </w:rPr>
              <w:t>Допускается</w:t>
            </w:r>
          </w:p>
        </w:tc>
      </w:tr>
    </w:tbl>
    <w:p w:rsidR="0076777D" w:rsidRDefault="0076777D">
      <w:bookmarkStart w:id="2" w:name="_Ref248562863"/>
      <w:bookmarkEnd w:id="2"/>
    </w:p>
    <w:sectPr w:rsidR="0076777D" w:rsidSect="00A97E5C">
      <w:footerReference w:type="default" r:id="rId12"/>
      <w:pgSz w:w="11906" w:h="16838"/>
      <w:pgMar w:top="600" w:right="567" w:bottom="743" w:left="1134" w:header="720" w:footer="56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4A7" w:rsidRDefault="003D24A7">
      <w:pPr>
        <w:spacing w:after="0"/>
      </w:pPr>
      <w:r>
        <w:separator/>
      </w:r>
    </w:p>
  </w:endnote>
  <w:endnote w:type="continuationSeparator" w:id="0">
    <w:p w:rsidR="003D24A7" w:rsidRDefault="003D24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Courier New">
    <w:altName w:val="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Tahoma"/>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altName w:val="Times New Roman"/>
    <w:panose1 w:val="020B0604030504040204"/>
    <w:charset w:val="CC"/>
    <w:family w:val="swiss"/>
    <w:pitch w:val="variable"/>
    <w:sig w:usb0="E1002EFF" w:usb1="C000605B" w:usb2="00000029" w:usb3="00000000" w:csb0="000101FF" w:csb1="00000000"/>
  </w:font>
  <w:font w:name="Calibri">
    <w:altName w:val="Century Gothic"/>
    <w:panose1 w:val="020F0502020204030204"/>
    <w:charset w:val="CC"/>
    <w:family w:val="swiss"/>
    <w:pitch w:val="variable"/>
    <w:sig w:usb0="E10002FF" w:usb1="4000ACFF" w:usb2="00000009" w:usb3="00000000" w:csb0="0000019F" w:csb1="00000000"/>
  </w:font>
  <w:font w:name="Cambria">
    <w:altName w:val="Palatino Linotype"/>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47A6" w:rsidRDefault="00D147A6">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4A7" w:rsidRDefault="003D24A7">
      <w:pPr>
        <w:spacing w:after="0"/>
      </w:pPr>
      <w:r>
        <w:separator/>
      </w:r>
    </w:p>
  </w:footnote>
  <w:footnote w:type="continuationSeparator" w:id="0">
    <w:p w:rsidR="003D24A7" w:rsidRDefault="003D24A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1"/>
      <w:lvlText w:val="%1."/>
      <w:lvlJc w:val="left"/>
      <w:pPr>
        <w:tabs>
          <w:tab w:val="num" w:pos="432"/>
        </w:tabs>
        <w:ind w:left="432" w:hanging="432"/>
      </w:pPr>
      <w:rPr>
        <w:rFonts w:ascii="Symbol" w:hAnsi="Symbol" w:cs="Symbol"/>
      </w:r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170"/>
        </w:tabs>
        <w:ind w:left="720" w:hanging="720"/>
      </w:pPr>
      <w:rPr>
        <w:rFonts w:ascii="Times New Roman" w:hAnsi="Times New Roman" w:cs="Times New Roman"/>
        <w:b w:val="0"/>
        <w:bCs w:val="0"/>
        <w:i w:val="0"/>
        <w:iCs w:val="0"/>
        <w:sz w:val="26"/>
        <w:szCs w:val="26"/>
      </w:rPr>
    </w:lvl>
    <w:lvl w:ilvl="3">
      <w:start w:val="1"/>
      <w:numFmt w:val="decimal"/>
      <w:lvlText w:val="%4)"/>
      <w:lvlJc w:val="left"/>
      <w:pPr>
        <w:tabs>
          <w:tab w:val="num" w:pos="360"/>
        </w:tabs>
        <w:ind w:left="360" w:hanging="360"/>
      </w:pPr>
      <w:rPr>
        <w:b w:val="0"/>
        <w:sz w:val="28"/>
        <w:szCs w:val="28"/>
      </w:rPr>
    </w:lvl>
    <w:lvl w:ilvl="4">
      <w:start w:val="1"/>
      <w:numFmt w:val="decimal"/>
      <w:lvlText w:val="%5)"/>
      <w:lvlJc w:val="left"/>
      <w:pPr>
        <w:tabs>
          <w:tab w:val="num" w:pos="1800"/>
        </w:tabs>
        <w:ind w:left="1800" w:hanging="360"/>
      </w:pPr>
      <w:rPr>
        <w:sz w:val="26"/>
        <w:szCs w:val="26"/>
      </w:rPr>
    </w:lvl>
    <w:lvl w:ilvl="5">
      <w:start w:val="1"/>
      <w:numFmt w:val="decimal"/>
      <w:pStyle w:val="6"/>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00000002"/>
    <w:multiLevelType w:val="singleLevel"/>
    <w:tmpl w:val="00000002"/>
    <w:name w:val="WW8Num2"/>
    <w:lvl w:ilvl="0">
      <w:start w:val="1"/>
      <w:numFmt w:val="bullet"/>
      <w:pStyle w:val="21"/>
      <w:lvlText w:val=""/>
      <w:lvlJc w:val="left"/>
      <w:pPr>
        <w:tabs>
          <w:tab w:val="num" w:pos="643"/>
        </w:tabs>
        <w:ind w:left="643" w:hanging="360"/>
      </w:pPr>
      <w:rPr>
        <w:rFonts w:ascii="Symbol" w:hAnsi="Symbol"/>
        <w:b/>
        <w:sz w:val="28"/>
        <w:szCs w:val="28"/>
      </w:rPr>
    </w:lvl>
  </w:abstractNum>
  <w:abstractNum w:abstractNumId="2">
    <w:nsid w:val="00000003"/>
    <w:multiLevelType w:val="singleLevel"/>
    <w:tmpl w:val="00000003"/>
    <w:name w:val="WW8Num3"/>
    <w:lvl w:ilvl="0">
      <w:start w:val="1"/>
      <w:numFmt w:val="decimal"/>
      <w:pStyle w:val="a"/>
      <w:lvlText w:val="%1)"/>
      <w:lvlJc w:val="left"/>
      <w:pPr>
        <w:tabs>
          <w:tab w:val="num" w:pos="720"/>
        </w:tabs>
        <w:ind w:left="720" w:hanging="360"/>
      </w:pPr>
    </w:lvl>
  </w:abstractNum>
  <w:abstractNum w:abstractNumId="3">
    <w:nsid w:val="00000004"/>
    <w:multiLevelType w:val="multilevel"/>
    <w:tmpl w:val="00000004"/>
    <w:name w:val="WW8Num4"/>
    <w:lvl w:ilvl="0">
      <w:start w:val="1"/>
      <w:numFmt w:val="decimal"/>
      <w:pStyle w:val="10"/>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227"/>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Symbol"/>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3B6849E9"/>
    <w:multiLevelType w:val="hybridMultilevel"/>
    <w:tmpl w:val="864476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7A25F36"/>
    <w:multiLevelType w:val="hybridMultilevel"/>
    <w:tmpl w:val="B90C81C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281764"/>
    <w:rsid w:val="0005377E"/>
    <w:rsid w:val="0008343E"/>
    <w:rsid w:val="000918B8"/>
    <w:rsid w:val="000A2F7A"/>
    <w:rsid w:val="000B69B9"/>
    <w:rsid w:val="000F3735"/>
    <w:rsid w:val="00114D6F"/>
    <w:rsid w:val="001630AA"/>
    <w:rsid w:val="001739A1"/>
    <w:rsid w:val="001B5C34"/>
    <w:rsid w:val="001D3E91"/>
    <w:rsid w:val="001D518F"/>
    <w:rsid w:val="002779C0"/>
    <w:rsid w:val="00281764"/>
    <w:rsid w:val="002D15C1"/>
    <w:rsid w:val="00307EE8"/>
    <w:rsid w:val="00317C6D"/>
    <w:rsid w:val="00390986"/>
    <w:rsid w:val="003B2903"/>
    <w:rsid w:val="003B550E"/>
    <w:rsid w:val="003D24A7"/>
    <w:rsid w:val="0040594F"/>
    <w:rsid w:val="00411DE6"/>
    <w:rsid w:val="00435F80"/>
    <w:rsid w:val="004476B5"/>
    <w:rsid w:val="00471758"/>
    <w:rsid w:val="00553275"/>
    <w:rsid w:val="006428B9"/>
    <w:rsid w:val="006867C9"/>
    <w:rsid w:val="006E47D2"/>
    <w:rsid w:val="006F0CCD"/>
    <w:rsid w:val="00707772"/>
    <w:rsid w:val="007234BE"/>
    <w:rsid w:val="00724A50"/>
    <w:rsid w:val="0075452E"/>
    <w:rsid w:val="00760C14"/>
    <w:rsid w:val="0076777D"/>
    <w:rsid w:val="007702CB"/>
    <w:rsid w:val="007F51FD"/>
    <w:rsid w:val="0083220D"/>
    <w:rsid w:val="0083351A"/>
    <w:rsid w:val="008810A7"/>
    <w:rsid w:val="008F7FB6"/>
    <w:rsid w:val="00946D3A"/>
    <w:rsid w:val="0096452F"/>
    <w:rsid w:val="009819BA"/>
    <w:rsid w:val="009A41FE"/>
    <w:rsid w:val="009A51F8"/>
    <w:rsid w:val="009C7E5A"/>
    <w:rsid w:val="009F6C88"/>
    <w:rsid w:val="00A10012"/>
    <w:rsid w:val="00A52123"/>
    <w:rsid w:val="00A574FC"/>
    <w:rsid w:val="00A76F97"/>
    <w:rsid w:val="00A81BFB"/>
    <w:rsid w:val="00A97E5C"/>
    <w:rsid w:val="00AE3227"/>
    <w:rsid w:val="00B0652F"/>
    <w:rsid w:val="00B06D8B"/>
    <w:rsid w:val="00B87542"/>
    <w:rsid w:val="00B943ED"/>
    <w:rsid w:val="00BB1481"/>
    <w:rsid w:val="00BF6406"/>
    <w:rsid w:val="00C11450"/>
    <w:rsid w:val="00C431F7"/>
    <w:rsid w:val="00C74576"/>
    <w:rsid w:val="00CC4CCA"/>
    <w:rsid w:val="00CD3E8E"/>
    <w:rsid w:val="00CD72DE"/>
    <w:rsid w:val="00CD79A9"/>
    <w:rsid w:val="00CF137A"/>
    <w:rsid w:val="00CF45DF"/>
    <w:rsid w:val="00D038E4"/>
    <w:rsid w:val="00D147A6"/>
    <w:rsid w:val="00D61DDC"/>
    <w:rsid w:val="00D94B24"/>
    <w:rsid w:val="00DA35EA"/>
    <w:rsid w:val="00DB4D5E"/>
    <w:rsid w:val="00DF0313"/>
    <w:rsid w:val="00E11E69"/>
    <w:rsid w:val="00E26070"/>
    <w:rsid w:val="00E41C92"/>
    <w:rsid w:val="00E61227"/>
    <w:rsid w:val="00E94CCD"/>
    <w:rsid w:val="00ED117D"/>
    <w:rsid w:val="00ED2D66"/>
    <w:rsid w:val="00EF53CF"/>
    <w:rsid w:val="00F03686"/>
    <w:rsid w:val="00F23BFE"/>
    <w:rsid w:val="00F84EF7"/>
    <w:rsid w:val="00FA2307"/>
    <w:rsid w:val="00FD63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7E5C"/>
    <w:pPr>
      <w:widowControl w:val="0"/>
      <w:suppressAutoHyphens/>
      <w:spacing w:after="60"/>
      <w:jc w:val="both"/>
    </w:pPr>
    <w:rPr>
      <w:sz w:val="24"/>
      <w:szCs w:val="24"/>
      <w:lang w:eastAsia="ar-SA"/>
    </w:rPr>
  </w:style>
  <w:style w:type="paragraph" w:styleId="1">
    <w:name w:val="heading 1"/>
    <w:basedOn w:val="a0"/>
    <w:next w:val="a0"/>
    <w:qFormat/>
    <w:rsid w:val="00A97E5C"/>
    <w:pPr>
      <w:keepNext/>
      <w:numPr>
        <w:numId w:val="1"/>
      </w:numPr>
      <w:spacing w:before="240"/>
      <w:jc w:val="center"/>
      <w:outlineLvl w:val="0"/>
    </w:pPr>
    <w:rPr>
      <w:b/>
      <w:bCs/>
      <w:kern w:val="1"/>
      <w:sz w:val="36"/>
      <w:szCs w:val="36"/>
    </w:rPr>
  </w:style>
  <w:style w:type="paragraph" w:styleId="2">
    <w:name w:val="heading 2"/>
    <w:basedOn w:val="a0"/>
    <w:next w:val="a0"/>
    <w:qFormat/>
    <w:rsid w:val="00A97E5C"/>
    <w:pPr>
      <w:keepNext/>
      <w:numPr>
        <w:ilvl w:val="1"/>
        <w:numId w:val="1"/>
      </w:numPr>
      <w:jc w:val="center"/>
      <w:outlineLvl w:val="1"/>
    </w:pPr>
    <w:rPr>
      <w:b/>
      <w:bCs/>
      <w:sz w:val="30"/>
      <w:szCs w:val="30"/>
    </w:rPr>
  </w:style>
  <w:style w:type="paragraph" w:styleId="3">
    <w:name w:val="heading 3"/>
    <w:basedOn w:val="a0"/>
    <w:next w:val="a0"/>
    <w:qFormat/>
    <w:rsid w:val="00A97E5C"/>
    <w:pPr>
      <w:keepNext/>
      <w:numPr>
        <w:ilvl w:val="2"/>
        <w:numId w:val="1"/>
      </w:numPr>
      <w:spacing w:before="240"/>
      <w:outlineLvl w:val="2"/>
    </w:pPr>
    <w:rPr>
      <w:rFonts w:ascii="Arial" w:hAnsi="Arial" w:cs="Arial"/>
      <w:b/>
      <w:bCs/>
    </w:rPr>
  </w:style>
  <w:style w:type="paragraph" w:styleId="4">
    <w:name w:val="heading 4"/>
    <w:basedOn w:val="a0"/>
    <w:next w:val="a0"/>
    <w:qFormat/>
    <w:rsid w:val="00A97E5C"/>
    <w:pPr>
      <w:keepNext/>
      <w:spacing w:before="240"/>
      <w:outlineLvl w:val="3"/>
    </w:pPr>
    <w:rPr>
      <w:rFonts w:ascii="Arial" w:hAnsi="Arial" w:cs="Arial"/>
    </w:rPr>
  </w:style>
  <w:style w:type="paragraph" w:styleId="6">
    <w:name w:val="heading 6"/>
    <w:basedOn w:val="a0"/>
    <w:next w:val="a0"/>
    <w:qFormat/>
    <w:rsid w:val="00A97E5C"/>
    <w:pPr>
      <w:numPr>
        <w:ilvl w:val="5"/>
        <w:numId w:val="1"/>
      </w:numPr>
      <w:spacing w:before="240"/>
      <w:outlineLvl w:val="5"/>
    </w:pPr>
    <w:rPr>
      <w:b/>
      <w:bCs/>
    </w:rPr>
  </w:style>
  <w:style w:type="paragraph" w:styleId="8">
    <w:name w:val="heading 8"/>
    <w:basedOn w:val="a0"/>
    <w:next w:val="a0"/>
    <w:qFormat/>
    <w:rsid w:val="00A97E5C"/>
    <w:pPr>
      <w:spacing w:before="24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A97E5C"/>
    <w:rPr>
      <w:rFonts w:ascii="Symbol" w:hAnsi="Symbol" w:cs="Symbol"/>
    </w:rPr>
  </w:style>
  <w:style w:type="character" w:customStyle="1" w:styleId="WW8Num1z2">
    <w:name w:val="WW8Num1z2"/>
    <w:rsid w:val="00A97E5C"/>
    <w:rPr>
      <w:rFonts w:ascii="Times New Roman" w:hAnsi="Times New Roman" w:cs="Times New Roman"/>
      <w:b w:val="0"/>
      <w:bCs w:val="0"/>
      <w:i w:val="0"/>
      <w:iCs w:val="0"/>
      <w:sz w:val="26"/>
      <w:szCs w:val="26"/>
    </w:rPr>
  </w:style>
  <w:style w:type="character" w:customStyle="1" w:styleId="WW8Num1z3">
    <w:name w:val="WW8Num1z3"/>
    <w:rsid w:val="00A97E5C"/>
    <w:rPr>
      <w:b w:val="0"/>
      <w:sz w:val="28"/>
      <w:szCs w:val="28"/>
    </w:rPr>
  </w:style>
  <w:style w:type="character" w:customStyle="1" w:styleId="WW8Num1z4">
    <w:name w:val="WW8Num1z4"/>
    <w:rsid w:val="00A97E5C"/>
    <w:rPr>
      <w:sz w:val="26"/>
      <w:szCs w:val="26"/>
    </w:rPr>
  </w:style>
  <w:style w:type="character" w:customStyle="1" w:styleId="WW8Num2z0">
    <w:name w:val="WW8Num2z0"/>
    <w:rsid w:val="00A97E5C"/>
    <w:rPr>
      <w:b/>
      <w:sz w:val="28"/>
      <w:szCs w:val="28"/>
    </w:rPr>
  </w:style>
  <w:style w:type="character" w:customStyle="1" w:styleId="WW8Num5z0">
    <w:name w:val="WW8Num5z0"/>
    <w:rsid w:val="00A97E5C"/>
    <w:rPr>
      <w:rFonts w:ascii="Symbol" w:hAnsi="Symbol" w:cs="Symbol"/>
      <w:sz w:val="20"/>
      <w:szCs w:val="20"/>
    </w:rPr>
  </w:style>
  <w:style w:type="character" w:customStyle="1" w:styleId="WW8Num5z1">
    <w:name w:val="WW8Num5z1"/>
    <w:rsid w:val="00A97E5C"/>
    <w:rPr>
      <w:rFonts w:ascii="OpenSymbol" w:hAnsi="OpenSymbol" w:cs="OpenSymbol"/>
    </w:rPr>
  </w:style>
  <w:style w:type="character" w:customStyle="1" w:styleId="WW8Num6z0">
    <w:name w:val="WW8Num6z0"/>
    <w:rsid w:val="00A97E5C"/>
    <w:rPr>
      <w:rFonts w:ascii="Symbol" w:hAnsi="Symbol" w:cs="OpenSymbol"/>
    </w:rPr>
  </w:style>
  <w:style w:type="character" w:customStyle="1" w:styleId="WW8Num6z1">
    <w:name w:val="WW8Num6z1"/>
    <w:rsid w:val="00A97E5C"/>
    <w:rPr>
      <w:rFonts w:ascii="OpenSymbol" w:hAnsi="OpenSymbol" w:cs="OpenSymbol"/>
    </w:rPr>
  </w:style>
  <w:style w:type="character" w:customStyle="1" w:styleId="WW8Num7z0">
    <w:name w:val="WW8Num7z0"/>
    <w:rsid w:val="00A97E5C"/>
    <w:rPr>
      <w:sz w:val="18"/>
    </w:rPr>
  </w:style>
  <w:style w:type="character" w:customStyle="1" w:styleId="WW8Num8z1">
    <w:name w:val="WW8Num8z1"/>
    <w:rsid w:val="00A97E5C"/>
    <w:rPr>
      <w:rFonts w:ascii="OpenSymbol" w:hAnsi="OpenSymbol" w:cs="OpenSymbol"/>
    </w:rPr>
  </w:style>
  <w:style w:type="character" w:customStyle="1" w:styleId="WW8Num9z1">
    <w:name w:val="WW8Num9z1"/>
    <w:rsid w:val="00A97E5C"/>
    <w:rPr>
      <w:sz w:val="28"/>
      <w:szCs w:val="28"/>
    </w:rPr>
  </w:style>
  <w:style w:type="character" w:customStyle="1" w:styleId="WW8Num3z1">
    <w:name w:val="WW8Num3z1"/>
    <w:rsid w:val="00A97E5C"/>
    <w:rPr>
      <w:sz w:val="28"/>
      <w:szCs w:val="28"/>
    </w:rPr>
  </w:style>
  <w:style w:type="character" w:customStyle="1" w:styleId="WW8Num4z0">
    <w:name w:val="WW8Num4z0"/>
    <w:rsid w:val="00A97E5C"/>
    <w:rPr>
      <w:rFonts w:ascii="Symbol" w:hAnsi="Symbol" w:cs="Symbol"/>
    </w:rPr>
  </w:style>
  <w:style w:type="character" w:customStyle="1" w:styleId="WW8Num4z1">
    <w:name w:val="WW8Num4z1"/>
    <w:rsid w:val="00A97E5C"/>
    <w:rPr>
      <w:rFonts w:ascii="OpenSymbol" w:hAnsi="OpenSymbol" w:cs="OpenSymbol"/>
    </w:rPr>
  </w:style>
  <w:style w:type="character" w:customStyle="1" w:styleId="WW8Num4z2">
    <w:name w:val="WW8Num4z2"/>
    <w:rsid w:val="00A97E5C"/>
    <w:rPr>
      <w:rFonts w:ascii="Times New Roman" w:hAnsi="Times New Roman" w:cs="Times New Roman"/>
      <w:b w:val="0"/>
      <w:bCs w:val="0"/>
      <w:i w:val="0"/>
      <w:iCs w:val="0"/>
      <w:sz w:val="26"/>
      <w:szCs w:val="26"/>
    </w:rPr>
  </w:style>
  <w:style w:type="character" w:customStyle="1" w:styleId="WW8Num4z3">
    <w:name w:val="WW8Num4z3"/>
    <w:rsid w:val="00A97E5C"/>
    <w:rPr>
      <w:rFonts w:ascii="Times New Roman" w:hAnsi="Times New Roman" w:cs="Times New Roman"/>
      <w:sz w:val="26"/>
      <w:szCs w:val="26"/>
    </w:rPr>
  </w:style>
  <w:style w:type="character" w:customStyle="1" w:styleId="WW8Num4z4">
    <w:name w:val="WW8Num4z4"/>
    <w:rsid w:val="00A97E5C"/>
    <w:rPr>
      <w:sz w:val="26"/>
      <w:szCs w:val="26"/>
    </w:rPr>
  </w:style>
  <w:style w:type="character" w:customStyle="1" w:styleId="WW8Num8z0">
    <w:name w:val="WW8Num8z0"/>
    <w:rsid w:val="00A97E5C"/>
    <w:rPr>
      <w:rFonts w:ascii="Times New Roman" w:hAnsi="Times New Roman" w:cs="Times New Roman"/>
      <w:sz w:val="26"/>
      <w:szCs w:val="26"/>
    </w:rPr>
  </w:style>
  <w:style w:type="character" w:customStyle="1" w:styleId="WW8Num7z1">
    <w:name w:val="WW8Num7z1"/>
    <w:rsid w:val="00A97E5C"/>
    <w:rPr>
      <w:rFonts w:ascii="Courier New" w:hAnsi="Courier New" w:cs="Courier New"/>
    </w:rPr>
  </w:style>
  <w:style w:type="character" w:customStyle="1" w:styleId="WW8Num7z2">
    <w:name w:val="WW8Num7z2"/>
    <w:rsid w:val="00A97E5C"/>
    <w:rPr>
      <w:rFonts w:ascii="Wingdings" w:hAnsi="Wingdings" w:cs="Wingdings"/>
    </w:rPr>
  </w:style>
  <w:style w:type="character" w:customStyle="1" w:styleId="WW8Num7z3">
    <w:name w:val="WW8Num7z3"/>
    <w:rsid w:val="00A97E5C"/>
    <w:rPr>
      <w:rFonts w:ascii="Symbol" w:hAnsi="Symbol" w:cs="Symbol"/>
    </w:rPr>
  </w:style>
  <w:style w:type="character" w:customStyle="1" w:styleId="WW8Num11z0">
    <w:name w:val="WW8Num11z0"/>
    <w:rsid w:val="00A97E5C"/>
    <w:rPr>
      <w:rFonts w:ascii="Symbol" w:hAnsi="Symbol" w:cs="OpenSymbol"/>
    </w:rPr>
  </w:style>
  <w:style w:type="character" w:customStyle="1" w:styleId="WW8Num11z1">
    <w:name w:val="WW8Num11z1"/>
    <w:rsid w:val="00A97E5C"/>
    <w:rPr>
      <w:rFonts w:ascii="OpenSymbol" w:hAnsi="OpenSymbol" w:cs="OpenSymbol"/>
    </w:rPr>
  </w:style>
  <w:style w:type="character" w:customStyle="1" w:styleId="WW8Num2z1">
    <w:name w:val="WW8Num2z1"/>
    <w:rsid w:val="00A97E5C"/>
    <w:rPr>
      <w:b w:val="0"/>
    </w:rPr>
  </w:style>
  <w:style w:type="character" w:customStyle="1" w:styleId="WW8Num8z2">
    <w:name w:val="WW8Num8z2"/>
    <w:rsid w:val="00A97E5C"/>
    <w:rPr>
      <w:rFonts w:ascii="Times New Roman" w:hAnsi="Times New Roman" w:cs="Times New Roman"/>
      <w:b w:val="0"/>
      <w:bCs w:val="0"/>
      <w:i w:val="0"/>
      <w:iCs w:val="0"/>
      <w:sz w:val="26"/>
      <w:szCs w:val="26"/>
    </w:rPr>
  </w:style>
  <w:style w:type="character" w:customStyle="1" w:styleId="WW8Num8z4">
    <w:name w:val="WW8Num8z4"/>
    <w:rsid w:val="00A97E5C"/>
    <w:rPr>
      <w:sz w:val="26"/>
      <w:szCs w:val="26"/>
    </w:rPr>
  </w:style>
  <w:style w:type="character" w:customStyle="1" w:styleId="WW8Num10z0">
    <w:name w:val="WW8Num10z0"/>
    <w:rsid w:val="00A97E5C"/>
    <w:rPr>
      <w:rFonts w:ascii="Times New Roman" w:hAnsi="Times New Roman" w:cs="Times New Roman"/>
      <w:b w:val="0"/>
      <w:sz w:val="28"/>
      <w:szCs w:val="28"/>
    </w:rPr>
  </w:style>
  <w:style w:type="character" w:customStyle="1" w:styleId="WW8Num10z1">
    <w:name w:val="WW8Num10z1"/>
    <w:rsid w:val="00A97E5C"/>
    <w:rPr>
      <w:b w:val="0"/>
    </w:rPr>
  </w:style>
  <w:style w:type="character" w:customStyle="1" w:styleId="WW8Num10z2">
    <w:name w:val="WW8Num10z2"/>
    <w:rsid w:val="00A97E5C"/>
    <w:rPr>
      <w:rFonts w:ascii="Times New Roman" w:hAnsi="Times New Roman" w:cs="Times New Roman"/>
      <w:b w:val="0"/>
      <w:bCs w:val="0"/>
      <w:i w:val="0"/>
      <w:iCs w:val="0"/>
      <w:sz w:val="26"/>
      <w:szCs w:val="26"/>
    </w:rPr>
  </w:style>
  <w:style w:type="character" w:customStyle="1" w:styleId="WW8Num10z3">
    <w:name w:val="WW8Num10z3"/>
    <w:rsid w:val="00A97E5C"/>
    <w:rPr>
      <w:rFonts w:ascii="Times New Roman" w:hAnsi="Times New Roman" w:cs="Times New Roman"/>
      <w:sz w:val="26"/>
      <w:szCs w:val="26"/>
    </w:rPr>
  </w:style>
  <w:style w:type="character" w:customStyle="1" w:styleId="WW8Num10z4">
    <w:name w:val="WW8Num10z4"/>
    <w:rsid w:val="00A97E5C"/>
    <w:rPr>
      <w:sz w:val="26"/>
      <w:szCs w:val="26"/>
    </w:rPr>
  </w:style>
  <w:style w:type="character" w:customStyle="1" w:styleId="WW8Num13z0">
    <w:name w:val="WW8Num13z0"/>
    <w:rsid w:val="00A97E5C"/>
    <w:rPr>
      <w:rFonts w:ascii="Times New Roman" w:hAnsi="Times New Roman" w:cs="Times New Roman"/>
      <w:b w:val="0"/>
      <w:sz w:val="22"/>
      <w:szCs w:val="22"/>
    </w:rPr>
  </w:style>
  <w:style w:type="character" w:customStyle="1" w:styleId="WW8Num13z1">
    <w:name w:val="WW8Num13z1"/>
    <w:rsid w:val="00A97E5C"/>
    <w:rPr>
      <w:b w:val="0"/>
    </w:rPr>
  </w:style>
  <w:style w:type="character" w:customStyle="1" w:styleId="WW8Num13z2">
    <w:name w:val="WW8Num13z2"/>
    <w:rsid w:val="00A97E5C"/>
    <w:rPr>
      <w:rFonts w:ascii="Times New Roman" w:hAnsi="Times New Roman" w:cs="Times New Roman"/>
      <w:b w:val="0"/>
      <w:bCs w:val="0"/>
      <w:i w:val="0"/>
      <w:iCs w:val="0"/>
      <w:sz w:val="26"/>
      <w:szCs w:val="26"/>
    </w:rPr>
  </w:style>
  <w:style w:type="character" w:customStyle="1" w:styleId="WW8Num13z3">
    <w:name w:val="WW8Num13z3"/>
    <w:rsid w:val="00A97E5C"/>
    <w:rPr>
      <w:rFonts w:ascii="Times New Roman" w:hAnsi="Times New Roman" w:cs="Times New Roman"/>
      <w:sz w:val="26"/>
      <w:szCs w:val="26"/>
    </w:rPr>
  </w:style>
  <w:style w:type="character" w:customStyle="1" w:styleId="WW8Num13z4">
    <w:name w:val="WW8Num13z4"/>
    <w:rsid w:val="00A97E5C"/>
    <w:rPr>
      <w:sz w:val="26"/>
      <w:szCs w:val="26"/>
    </w:rPr>
  </w:style>
  <w:style w:type="character" w:customStyle="1" w:styleId="WW8Num14z0">
    <w:name w:val="WW8Num14z0"/>
    <w:rsid w:val="00A97E5C"/>
    <w:rPr>
      <w:b w:val="0"/>
    </w:rPr>
  </w:style>
  <w:style w:type="character" w:customStyle="1" w:styleId="WW8Num15z0">
    <w:name w:val="WW8Num15z0"/>
    <w:rsid w:val="00A97E5C"/>
    <w:rPr>
      <w:rFonts w:cs="Times New Roman"/>
    </w:rPr>
  </w:style>
  <w:style w:type="character" w:customStyle="1" w:styleId="WW8Num17z0">
    <w:name w:val="WW8Num17z0"/>
    <w:rsid w:val="00A97E5C"/>
    <w:rPr>
      <w:sz w:val="24"/>
    </w:rPr>
  </w:style>
  <w:style w:type="character" w:customStyle="1" w:styleId="WW8Num19z1">
    <w:name w:val="WW8Num19z1"/>
    <w:rsid w:val="00A97E5C"/>
    <w:rPr>
      <w:sz w:val="24"/>
      <w:szCs w:val="24"/>
    </w:rPr>
  </w:style>
  <w:style w:type="character" w:customStyle="1" w:styleId="WW8Num20z0">
    <w:name w:val="WW8Num20z0"/>
    <w:rsid w:val="00A97E5C"/>
    <w:rPr>
      <w:rFonts w:ascii="Times New Roman" w:hAnsi="Times New Roman" w:cs="Times New Roman"/>
      <w:b w:val="0"/>
      <w:sz w:val="22"/>
      <w:szCs w:val="22"/>
    </w:rPr>
  </w:style>
  <w:style w:type="character" w:customStyle="1" w:styleId="WW8Num20z2">
    <w:name w:val="WW8Num20z2"/>
    <w:rsid w:val="00A97E5C"/>
    <w:rPr>
      <w:rFonts w:ascii="Times New Roman" w:hAnsi="Times New Roman" w:cs="Times New Roman"/>
      <w:b w:val="0"/>
      <w:bCs w:val="0"/>
      <w:i w:val="0"/>
      <w:iCs w:val="0"/>
      <w:sz w:val="26"/>
      <w:szCs w:val="26"/>
    </w:rPr>
  </w:style>
  <w:style w:type="character" w:customStyle="1" w:styleId="WW8Num20z3">
    <w:name w:val="WW8Num20z3"/>
    <w:rsid w:val="00A97E5C"/>
    <w:rPr>
      <w:b w:val="0"/>
      <w:sz w:val="22"/>
      <w:szCs w:val="22"/>
    </w:rPr>
  </w:style>
  <w:style w:type="character" w:customStyle="1" w:styleId="WW8Num20z4">
    <w:name w:val="WW8Num20z4"/>
    <w:rsid w:val="00A97E5C"/>
    <w:rPr>
      <w:sz w:val="26"/>
      <w:szCs w:val="26"/>
    </w:rPr>
  </w:style>
  <w:style w:type="character" w:customStyle="1" w:styleId="WW8Num22z0">
    <w:name w:val="WW8Num22z0"/>
    <w:rsid w:val="00A97E5C"/>
    <w:rPr>
      <w:rFonts w:ascii="Times New Roman" w:hAnsi="Times New Roman" w:cs="Times New Roman"/>
      <w:b w:val="0"/>
      <w:sz w:val="22"/>
      <w:szCs w:val="22"/>
    </w:rPr>
  </w:style>
  <w:style w:type="character" w:customStyle="1" w:styleId="WW8Num22z2">
    <w:name w:val="WW8Num22z2"/>
    <w:rsid w:val="00A97E5C"/>
    <w:rPr>
      <w:rFonts w:ascii="Times New Roman" w:hAnsi="Times New Roman" w:cs="Times New Roman"/>
      <w:b w:val="0"/>
      <w:bCs w:val="0"/>
      <w:i w:val="0"/>
      <w:iCs w:val="0"/>
      <w:sz w:val="26"/>
      <w:szCs w:val="26"/>
    </w:rPr>
  </w:style>
  <w:style w:type="character" w:customStyle="1" w:styleId="WW8Num22z3">
    <w:name w:val="WW8Num22z3"/>
    <w:rsid w:val="00A97E5C"/>
    <w:rPr>
      <w:rFonts w:ascii="Times New Roman" w:hAnsi="Times New Roman" w:cs="Times New Roman"/>
      <w:sz w:val="26"/>
      <w:szCs w:val="26"/>
    </w:rPr>
  </w:style>
  <w:style w:type="character" w:customStyle="1" w:styleId="WW8Num22z4">
    <w:name w:val="WW8Num22z4"/>
    <w:rsid w:val="00A97E5C"/>
    <w:rPr>
      <w:sz w:val="26"/>
      <w:szCs w:val="26"/>
    </w:rPr>
  </w:style>
  <w:style w:type="character" w:customStyle="1" w:styleId="WW8Num26z0">
    <w:name w:val="WW8Num26z0"/>
    <w:rsid w:val="00A97E5C"/>
    <w:rPr>
      <w:sz w:val="18"/>
    </w:rPr>
  </w:style>
  <w:style w:type="character" w:customStyle="1" w:styleId="WW8Num26z1">
    <w:name w:val="WW8Num26z1"/>
    <w:rsid w:val="00A97E5C"/>
    <w:rPr>
      <w:rFonts w:ascii="Courier New" w:hAnsi="Courier New" w:cs="Courier New"/>
    </w:rPr>
  </w:style>
  <w:style w:type="character" w:customStyle="1" w:styleId="WW8Num26z2">
    <w:name w:val="WW8Num26z2"/>
    <w:rsid w:val="00A97E5C"/>
    <w:rPr>
      <w:rFonts w:ascii="Wingdings" w:hAnsi="Wingdings" w:cs="Wingdings"/>
    </w:rPr>
  </w:style>
  <w:style w:type="character" w:customStyle="1" w:styleId="WW8Num26z3">
    <w:name w:val="WW8Num26z3"/>
    <w:rsid w:val="00A97E5C"/>
    <w:rPr>
      <w:rFonts w:ascii="Symbol" w:hAnsi="Symbol" w:cs="Symbol"/>
    </w:rPr>
  </w:style>
  <w:style w:type="character" w:customStyle="1" w:styleId="WW8Num27z0">
    <w:name w:val="WW8Num27z0"/>
    <w:rsid w:val="00A97E5C"/>
    <w:rPr>
      <w:rFonts w:ascii="Times New Roman" w:hAnsi="Times New Roman" w:cs="Times New Roman"/>
      <w:b w:val="0"/>
      <w:sz w:val="26"/>
      <w:szCs w:val="26"/>
    </w:rPr>
  </w:style>
  <w:style w:type="character" w:customStyle="1" w:styleId="WW8Num27z2">
    <w:name w:val="WW8Num27z2"/>
    <w:rsid w:val="00A97E5C"/>
    <w:rPr>
      <w:rFonts w:ascii="Times New Roman" w:hAnsi="Times New Roman" w:cs="Times New Roman"/>
      <w:b w:val="0"/>
      <w:bCs w:val="0"/>
      <w:i w:val="0"/>
      <w:iCs w:val="0"/>
      <w:sz w:val="26"/>
      <w:szCs w:val="26"/>
    </w:rPr>
  </w:style>
  <w:style w:type="character" w:customStyle="1" w:styleId="WW8Num27z3">
    <w:name w:val="WW8Num27z3"/>
    <w:rsid w:val="00A97E5C"/>
    <w:rPr>
      <w:rFonts w:ascii="Times New Roman" w:hAnsi="Times New Roman" w:cs="Times New Roman"/>
      <w:sz w:val="26"/>
      <w:szCs w:val="26"/>
    </w:rPr>
  </w:style>
  <w:style w:type="character" w:customStyle="1" w:styleId="WW8Num27z4">
    <w:name w:val="WW8Num27z4"/>
    <w:rsid w:val="00A97E5C"/>
    <w:rPr>
      <w:sz w:val="26"/>
      <w:szCs w:val="26"/>
    </w:rPr>
  </w:style>
  <w:style w:type="character" w:customStyle="1" w:styleId="WW8Num30z0">
    <w:name w:val="WW8Num30z0"/>
    <w:rsid w:val="00A97E5C"/>
    <w:rPr>
      <w:rFonts w:ascii="Times New Roman" w:hAnsi="Times New Roman" w:cs="Times New Roman"/>
      <w:b w:val="0"/>
      <w:sz w:val="22"/>
      <w:szCs w:val="22"/>
    </w:rPr>
  </w:style>
  <w:style w:type="character" w:customStyle="1" w:styleId="WW8Num30z2">
    <w:name w:val="WW8Num30z2"/>
    <w:rsid w:val="00A97E5C"/>
    <w:rPr>
      <w:rFonts w:ascii="Times New Roman" w:hAnsi="Times New Roman" w:cs="Times New Roman"/>
      <w:b w:val="0"/>
      <w:bCs w:val="0"/>
      <w:i w:val="0"/>
      <w:iCs w:val="0"/>
      <w:sz w:val="26"/>
      <w:szCs w:val="26"/>
    </w:rPr>
  </w:style>
  <w:style w:type="character" w:customStyle="1" w:styleId="WW8Num30z3">
    <w:name w:val="WW8Num30z3"/>
    <w:rsid w:val="00A97E5C"/>
    <w:rPr>
      <w:b w:val="0"/>
      <w:sz w:val="28"/>
      <w:szCs w:val="28"/>
    </w:rPr>
  </w:style>
  <w:style w:type="character" w:customStyle="1" w:styleId="WW8Num30z4">
    <w:name w:val="WW8Num30z4"/>
    <w:rsid w:val="00A97E5C"/>
    <w:rPr>
      <w:sz w:val="26"/>
      <w:szCs w:val="26"/>
    </w:rPr>
  </w:style>
  <w:style w:type="character" w:customStyle="1" w:styleId="WW8Num35z0">
    <w:name w:val="WW8Num35z0"/>
    <w:rsid w:val="00A97E5C"/>
    <w:rPr>
      <w:rFonts w:ascii="Symbol" w:eastAsia="Times New Roman" w:hAnsi="Symbol" w:cs="Times New Roman"/>
    </w:rPr>
  </w:style>
  <w:style w:type="character" w:customStyle="1" w:styleId="WW8Num35z1">
    <w:name w:val="WW8Num35z1"/>
    <w:rsid w:val="00A97E5C"/>
    <w:rPr>
      <w:rFonts w:ascii="Courier New" w:hAnsi="Courier New" w:cs="Courier New"/>
    </w:rPr>
  </w:style>
  <w:style w:type="character" w:customStyle="1" w:styleId="WW8Num35z2">
    <w:name w:val="WW8Num35z2"/>
    <w:rsid w:val="00A97E5C"/>
    <w:rPr>
      <w:rFonts w:ascii="Wingdings" w:hAnsi="Wingdings" w:cs="Wingdings"/>
    </w:rPr>
  </w:style>
  <w:style w:type="character" w:customStyle="1" w:styleId="WW8Num35z3">
    <w:name w:val="WW8Num35z3"/>
    <w:rsid w:val="00A97E5C"/>
    <w:rPr>
      <w:rFonts w:ascii="Symbol" w:hAnsi="Symbol" w:cs="Symbol"/>
    </w:rPr>
  </w:style>
  <w:style w:type="character" w:customStyle="1" w:styleId="WW8Num36z0">
    <w:name w:val="WW8Num36z0"/>
    <w:rsid w:val="00A97E5C"/>
    <w:rPr>
      <w:rFonts w:ascii="Times New Roman" w:hAnsi="Times New Roman" w:cs="Times New Roman"/>
      <w:sz w:val="26"/>
      <w:szCs w:val="26"/>
    </w:rPr>
  </w:style>
  <w:style w:type="character" w:customStyle="1" w:styleId="WW8Num36z2">
    <w:name w:val="WW8Num36z2"/>
    <w:rsid w:val="00A97E5C"/>
    <w:rPr>
      <w:rFonts w:ascii="Times New Roman" w:hAnsi="Times New Roman" w:cs="Times New Roman"/>
      <w:b w:val="0"/>
      <w:bCs w:val="0"/>
      <w:i w:val="0"/>
      <w:iCs w:val="0"/>
      <w:sz w:val="26"/>
      <w:szCs w:val="26"/>
    </w:rPr>
  </w:style>
  <w:style w:type="character" w:customStyle="1" w:styleId="WW8Num36z4">
    <w:name w:val="WW8Num36z4"/>
    <w:rsid w:val="00A97E5C"/>
    <w:rPr>
      <w:sz w:val="26"/>
      <w:szCs w:val="26"/>
    </w:rPr>
  </w:style>
  <w:style w:type="character" w:customStyle="1" w:styleId="WW8Num38z0">
    <w:name w:val="WW8Num38z0"/>
    <w:rsid w:val="00A97E5C"/>
    <w:rPr>
      <w:b/>
    </w:rPr>
  </w:style>
  <w:style w:type="character" w:customStyle="1" w:styleId="WW8Num38z2">
    <w:name w:val="WW8Num38z2"/>
    <w:rsid w:val="00A97E5C"/>
    <w:rPr>
      <w:b w:val="0"/>
    </w:rPr>
  </w:style>
  <w:style w:type="character" w:customStyle="1" w:styleId="WW8Num39z0">
    <w:name w:val="WW8Num39z0"/>
    <w:rsid w:val="00A97E5C"/>
    <w:rPr>
      <w:rFonts w:ascii="Symbol" w:hAnsi="Symbol" w:cs="Symbol"/>
      <w:sz w:val="18"/>
    </w:rPr>
  </w:style>
  <w:style w:type="character" w:customStyle="1" w:styleId="WW8Num39z1">
    <w:name w:val="WW8Num39z1"/>
    <w:rsid w:val="00A97E5C"/>
    <w:rPr>
      <w:rFonts w:ascii="Courier New" w:hAnsi="Courier New" w:cs="Courier New"/>
    </w:rPr>
  </w:style>
  <w:style w:type="character" w:customStyle="1" w:styleId="WW8Num39z2">
    <w:name w:val="WW8Num39z2"/>
    <w:rsid w:val="00A97E5C"/>
    <w:rPr>
      <w:rFonts w:ascii="Wingdings" w:hAnsi="Wingdings" w:cs="Wingdings"/>
    </w:rPr>
  </w:style>
  <w:style w:type="character" w:customStyle="1" w:styleId="WW8Num39z3">
    <w:name w:val="WW8Num39z3"/>
    <w:rsid w:val="00A97E5C"/>
    <w:rPr>
      <w:rFonts w:ascii="Symbol" w:hAnsi="Symbol" w:cs="Symbol"/>
    </w:rPr>
  </w:style>
  <w:style w:type="character" w:customStyle="1" w:styleId="WW8Num40z0">
    <w:name w:val="WW8Num40z0"/>
    <w:rsid w:val="00A97E5C"/>
    <w:rPr>
      <w:rFonts w:cs="Times New Roman"/>
    </w:rPr>
  </w:style>
  <w:style w:type="character" w:customStyle="1" w:styleId="WW8Num42z0">
    <w:name w:val="WW8Num42z0"/>
    <w:rsid w:val="00A97E5C"/>
    <w:rPr>
      <w:rFonts w:ascii="Symbol" w:hAnsi="Symbol" w:cs="Symbol"/>
      <w:sz w:val="18"/>
    </w:rPr>
  </w:style>
  <w:style w:type="character" w:customStyle="1" w:styleId="WW8Num42z1">
    <w:name w:val="WW8Num42z1"/>
    <w:rsid w:val="00A97E5C"/>
    <w:rPr>
      <w:rFonts w:ascii="Courier New" w:hAnsi="Courier New" w:cs="Courier New"/>
    </w:rPr>
  </w:style>
  <w:style w:type="character" w:customStyle="1" w:styleId="WW8Num42z2">
    <w:name w:val="WW8Num42z2"/>
    <w:rsid w:val="00A97E5C"/>
    <w:rPr>
      <w:rFonts w:ascii="Wingdings" w:hAnsi="Wingdings" w:cs="Wingdings"/>
    </w:rPr>
  </w:style>
  <w:style w:type="character" w:customStyle="1" w:styleId="WW8Num42z3">
    <w:name w:val="WW8Num42z3"/>
    <w:rsid w:val="00A97E5C"/>
    <w:rPr>
      <w:rFonts w:ascii="Symbol" w:hAnsi="Symbol" w:cs="Symbol"/>
    </w:rPr>
  </w:style>
  <w:style w:type="character" w:customStyle="1" w:styleId="WW8Num44z0">
    <w:name w:val="WW8Num44z0"/>
    <w:rsid w:val="00A97E5C"/>
    <w:rPr>
      <w:rFonts w:ascii="Times New Roman" w:eastAsia="Times New Roman" w:hAnsi="Times New Roman" w:cs="Times New Roman"/>
    </w:rPr>
  </w:style>
  <w:style w:type="character" w:customStyle="1" w:styleId="WW8Num47z0">
    <w:name w:val="WW8Num47z0"/>
    <w:rsid w:val="00A97E5C"/>
    <w:rPr>
      <w:sz w:val="28"/>
      <w:szCs w:val="28"/>
    </w:rPr>
  </w:style>
  <w:style w:type="character" w:customStyle="1" w:styleId="WW8Num47z1">
    <w:name w:val="WW8Num47z1"/>
    <w:rsid w:val="00A97E5C"/>
    <w:rPr>
      <w:rFonts w:ascii="Courier New" w:hAnsi="Courier New" w:cs="Courier New"/>
    </w:rPr>
  </w:style>
  <w:style w:type="character" w:customStyle="1" w:styleId="WW8Num47z2">
    <w:name w:val="WW8Num47z2"/>
    <w:rsid w:val="00A97E5C"/>
    <w:rPr>
      <w:rFonts w:ascii="Wingdings" w:hAnsi="Wingdings" w:cs="Wingdings"/>
    </w:rPr>
  </w:style>
  <w:style w:type="character" w:customStyle="1" w:styleId="WW8Num47z3">
    <w:name w:val="WW8Num47z3"/>
    <w:rsid w:val="00A97E5C"/>
    <w:rPr>
      <w:rFonts w:ascii="Symbol" w:hAnsi="Symbol" w:cs="Symbol"/>
    </w:rPr>
  </w:style>
  <w:style w:type="character" w:customStyle="1" w:styleId="WW8Num48z0">
    <w:name w:val="WW8Num48z0"/>
    <w:rsid w:val="00A97E5C"/>
    <w:rPr>
      <w:rFonts w:ascii="Times New Roman" w:hAnsi="Times New Roman" w:cs="Times New Roman"/>
      <w:sz w:val="26"/>
      <w:szCs w:val="26"/>
    </w:rPr>
  </w:style>
  <w:style w:type="character" w:customStyle="1" w:styleId="WW8Num48z2">
    <w:name w:val="WW8Num48z2"/>
    <w:rsid w:val="00A97E5C"/>
    <w:rPr>
      <w:rFonts w:ascii="Times New Roman" w:hAnsi="Times New Roman" w:cs="Times New Roman"/>
      <w:b w:val="0"/>
      <w:bCs w:val="0"/>
      <w:i w:val="0"/>
      <w:iCs w:val="0"/>
      <w:sz w:val="26"/>
      <w:szCs w:val="26"/>
    </w:rPr>
  </w:style>
  <w:style w:type="character" w:customStyle="1" w:styleId="WW8Num48z4">
    <w:name w:val="WW8Num48z4"/>
    <w:rsid w:val="00A97E5C"/>
    <w:rPr>
      <w:sz w:val="26"/>
      <w:szCs w:val="26"/>
    </w:rPr>
  </w:style>
  <w:style w:type="character" w:customStyle="1" w:styleId="11">
    <w:name w:val="Основной шрифт абзаца1"/>
    <w:rsid w:val="00A97E5C"/>
  </w:style>
  <w:style w:type="character" w:customStyle="1" w:styleId="12">
    <w:name w:val="Заголовок 1 Знак"/>
    <w:rsid w:val="00A97E5C"/>
    <w:rPr>
      <w:b/>
      <w:bCs/>
      <w:kern w:val="1"/>
      <w:sz w:val="36"/>
      <w:szCs w:val="36"/>
      <w:lang w:val="ru-RU"/>
    </w:rPr>
  </w:style>
  <w:style w:type="character" w:styleId="a4">
    <w:name w:val="Hyperlink"/>
    <w:rsid w:val="00A97E5C"/>
    <w:rPr>
      <w:color w:val="0000FF"/>
      <w:u w:val="single"/>
    </w:rPr>
  </w:style>
  <w:style w:type="character" w:styleId="a5">
    <w:name w:val="page number"/>
    <w:basedOn w:val="11"/>
    <w:rsid w:val="00A97E5C"/>
  </w:style>
  <w:style w:type="character" w:customStyle="1" w:styleId="13">
    <w:name w:val="Знак примечания1"/>
    <w:rsid w:val="00A97E5C"/>
    <w:rPr>
      <w:sz w:val="16"/>
      <w:szCs w:val="16"/>
    </w:rPr>
  </w:style>
  <w:style w:type="character" w:customStyle="1" w:styleId="a6">
    <w:name w:val="Символ сноски"/>
    <w:rsid w:val="00A97E5C"/>
    <w:rPr>
      <w:vertAlign w:val="superscript"/>
    </w:rPr>
  </w:style>
  <w:style w:type="character" w:customStyle="1" w:styleId="a7">
    <w:name w:val="Текст Знак"/>
    <w:rsid w:val="00A97E5C"/>
    <w:rPr>
      <w:rFonts w:ascii="Courier New" w:hAnsi="Courier New" w:cs="Courier New"/>
    </w:rPr>
  </w:style>
  <w:style w:type="character" w:customStyle="1" w:styleId="a8">
    <w:name w:val="Основной текст с отступом Знак"/>
    <w:rsid w:val="00A97E5C"/>
    <w:rPr>
      <w:sz w:val="24"/>
      <w:szCs w:val="24"/>
    </w:rPr>
  </w:style>
  <w:style w:type="character" w:customStyle="1" w:styleId="a9">
    <w:name w:val="Символ нумерации"/>
    <w:rsid w:val="00A97E5C"/>
    <w:rPr>
      <w:sz w:val="20"/>
      <w:szCs w:val="20"/>
    </w:rPr>
  </w:style>
  <w:style w:type="character" w:customStyle="1" w:styleId="aa">
    <w:name w:val="Маркеры списка"/>
    <w:rsid w:val="00A97E5C"/>
    <w:rPr>
      <w:rFonts w:ascii="OpenSymbol" w:eastAsia="OpenSymbol" w:hAnsi="OpenSymbol" w:cs="OpenSymbol"/>
    </w:rPr>
  </w:style>
  <w:style w:type="character" w:styleId="ab">
    <w:name w:val="footnote reference"/>
    <w:rsid w:val="00A97E5C"/>
    <w:rPr>
      <w:vertAlign w:val="superscript"/>
    </w:rPr>
  </w:style>
  <w:style w:type="character" w:customStyle="1" w:styleId="ac">
    <w:name w:val="Символы концевой сноски"/>
    <w:rsid w:val="00A97E5C"/>
  </w:style>
  <w:style w:type="character" w:styleId="ad">
    <w:name w:val="endnote reference"/>
    <w:rsid w:val="00A97E5C"/>
    <w:rPr>
      <w:vertAlign w:val="superscript"/>
    </w:rPr>
  </w:style>
  <w:style w:type="character" w:styleId="ae">
    <w:name w:val="FollowedHyperlink"/>
    <w:rsid w:val="00A97E5C"/>
    <w:rPr>
      <w:color w:val="800000"/>
      <w:u w:val="single"/>
    </w:rPr>
  </w:style>
  <w:style w:type="paragraph" w:customStyle="1" w:styleId="14">
    <w:name w:val="Заголовок1"/>
    <w:basedOn w:val="a0"/>
    <w:next w:val="af"/>
    <w:rsid w:val="00A97E5C"/>
    <w:pPr>
      <w:keepNext/>
      <w:spacing w:before="240" w:after="120"/>
    </w:pPr>
    <w:rPr>
      <w:rFonts w:ascii="Arial" w:eastAsia="Microsoft YaHei" w:hAnsi="Arial" w:cs="Mangal"/>
      <w:sz w:val="28"/>
      <w:szCs w:val="28"/>
    </w:rPr>
  </w:style>
  <w:style w:type="paragraph" w:styleId="af">
    <w:name w:val="Body Text"/>
    <w:basedOn w:val="a0"/>
    <w:rsid w:val="00A97E5C"/>
    <w:pPr>
      <w:spacing w:after="120"/>
    </w:pPr>
  </w:style>
  <w:style w:type="paragraph" w:styleId="af0">
    <w:name w:val="List"/>
    <w:basedOn w:val="af"/>
    <w:rsid w:val="00A97E5C"/>
    <w:rPr>
      <w:rFonts w:cs="Mangal"/>
    </w:rPr>
  </w:style>
  <w:style w:type="paragraph" w:customStyle="1" w:styleId="15">
    <w:name w:val="Название1"/>
    <w:basedOn w:val="a0"/>
    <w:rsid w:val="00A97E5C"/>
    <w:pPr>
      <w:suppressLineNumbers/>
      <w:spacing w:before="120" w:after="120"/>
    </w:pPr>
    <w:rPr>
      <w:rFonts w:cs="Mangal"/>
      <w:i/>
      <w:iCs/>
    </w:rPr>
  </w:style>
  <w:style w:type="paragraph" w:customStyle="1" w:styleId="16">
    <w:name w:val="Указатель1"/>
    <w:basedOn w:val="a0"/>
    <w:rsid w:val="00A97E5C"/>
    <w:pPr>
      <w:suppressLineNumbers/>
    </w:pPr>
    <w:rPr>
      <w:rFonts w:cs="Mangal"/>
    </w:rPr>
  </w:style>
  <w:style w:type="paragraph" w:customStyle="1" w:styleId="ConsPlusNormal">
    <w:name w:val="ConsPlusNormal"/>
    <w:rsid w:val="00A97E5C"/>
    <w:pPr>
      <w:widowControl w:val="0"/>
      <w:suppressAutoHyphens/>
      <w:autoSpaceDE w:val="0"/>
      <w:ind w:firstLine="720"/>
    </w:pPr>
    <w:rPr>
      <w:rFonts w:ascii="Arial" w:hAnsi="Arial" w:cs="Arial"/>
      <w:lang w:eastAsia="ar-SA"/>
    </w:rPr>
  </w:style>
  <w:style w:type="paragraph" w:styleId="17">
    <w:name w:val="toc 1"/>
    <w:basedOn w:val="a0"/>
    <w:next w:val="a0"/>
    <w:rsid w:val="00A97E5C"/>
    <w:pPr>
      <w:spacing w:before="120" w:after="120"/>
      <w:jc w:val="left"/>
    </w:pPr>
    <w:rPr>
      <w:b/>
      <w:bCs/>
      <w:caps/>
      <w:sz w:val="20"/>
      <w:szCs w:val="20"/>
    </w:rPr>
  </w:style>
  <w:style w:type="paragraph" w:styleId="20">
    <w:name w:val="toc 2"/>
    <w:basedOn w:val="a0"/>
    <w:next w:val="a0"/>
    <w:rsid w:val="00A97E5C"/>
    <w:pPr>
      <w:spacing w:after="0"/>
      <w:ind w:left="240"/>
      <w:jc w:val="left"/>
    </w:pPr>
    <w:rPr>
      <w:smallCaps/>
      <w:sz w:val="20"/>
      <w:szCs w:val="20"/>
    </w:rPr>
  </w:style>
  <w:style w:type="paragraph" w:customStyle="1" w:styleId="10">
    <w:name w:val="Стиль1"/>
    <w:basedOn w:val="a0"/>
    <w:rsid w:val="00A97E5C"/>
    <w:pPr>
      <w:keepNext/>
      <w:keepLines/>
      <w:numPr>
        <w:numId w:val="4"/>
      </w:numPr>
      <w:suppressLineNumbers/>
    </w:pPr>
    <w:rPr>
      <w:b/>
      <w:sz w:val="28"/>
    </w:rPr>
  </w:style>
  <w:style w:type="paragraph" w:customStyle="1" w:styleId="210">
    <w:name w:val="Нумерованный список 21"/>
    <w:basedOn w:val="a0"/>
    <w:rsid w:val="00A97E5C"/>
    <w:pPr>
      <w:tabs>
        <w:tab w:val="num" w:pos="432"/>
      </w:tabs>
      <w:ind w:left="432" w:hanging="432"/>
    </w:pPr>
  </w:style>
  <w:style w:type="paragraph" w:customStyle="1" w:styleId="22">
    <w:name w:val="Стиль2"/>
    <w:basedOn w:val="210"/>
    <w:rsid w:val="00A97E5C"/>
    <w:pPr>
      <w:keepNext/>
      <w:keepLines/>
      <w:suppressLineNumbers/>
    </w:pPr>
    <w:rPr>
      <w:b/>
      <w:szCs w:val="20"/>
    </w:rPr>
  </w:style>
  <w:style w:type="paragraph" w:customStyle="1" w:styleId="211">
    <w:name w:val="Основной текст с отступом 21"/>
    <w:basedOn w:val="a0"/>
    <w:rsid w:val="00A97E5C"/>
    <w:pPr>
      <w:spacing w:after="120" w:line="480" w:lineRule="auto"/>
      <w:ind w:left="283"/>
    </w:pPr>
  </w:style>
  <w:style w:type="paragraph" w:customStyle="1" w:styleId="30">
    <w:name w:val="Стиль3 Знак"/>
    <w:basedOn w:val="211"/>
    <w:rsid w:val="00A97E5C"/>
    <w:pPr>
      <w:tabs>
        <w:tab w:val="num" w:pos="432"/>
      </w:tabs>
      <w:spacing w:after="0" w:line="240" w:lineRule="auto"/>
      <w:ind w:left="432" w:hanging="432"/>
      <w:textAlignment w:val="baseline"/>
    </w:pPr>
    <w:rPr>
      <w:szCs w:val="20"/>
    </w:rPr>
  </w:style>
  <w:style w:type="paragraph" w:customStyle="1" w:styleId="31">
    <w:name w:val="Стиль3"/>
    <w:basedOn w:val="211"/>
    <w:rsid w:val="00A97E5C"/>
    <w:pPr>
      <w:tabs>
        <w:tab w:val="left" w:pos="1307"/>
      </w:tabs>
      <w:spacing w:after="0" w:line="240" w:lineRule="auto"/>
      <w:ind w:left="1080"/>
      <w:textAlignment w:val="baseline"/>
    </w:pPr>
    <w:rPr>
      <w:szCs w:val="20"/>
    </w:rPr>
  </w:style>
  <w:style w:type="paragraph" w:customStyle="1" w:styleId="32">
    <w:name w:val="Стиль3 Знак Знак"/>
    <w:basedOn w:val="211"/>
    <w:rsid w:val="00A97E5C"/>
    <w:pPr>
      <w:tabs>
        <w:tab w:val="left" w:pos="227"/>
      </w:tabs>
      <w:spacing w:after="0" w:line="240" w:lineRule="auto"/>
      <w:ind w:left="0"/>
      <w:textAlignment w:val="baseline"/>
    </w:pPr>
    <w:rPr>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A97E5C"/>
    <w:pPr>
      <w:spacing w:before="280" w:after="280"/>
      <w:jc w:val="left"/>
    </w:pPr>
    <w:rPr>
      <w:rFonts w:ascii="Tahoma" w:hAnsi="Tahoma" w:cs="Tahoma"/>
      <w:sz w:val="20"/>
      <w:szCs w:val="20"/>
      <w:lang w:val="en-US"/>
    </w:rPr>
  </w:style>
  <w:style w:type="paragraph" w:customStyle="1" w:styleId="21">
    <w:name w:val="Маркированный список 21"/>
    <w:basedOn w:val="a0"/>
    <w:rsid w:val="00A97E5C"/>
    <w:pPr>
      <w:numPr>
        <w:numId w:val="2"/>
      </w:numPr>
    </w:pPr>
  </w:style>
  <w:style w:type="paragraph" w:styleId="af1">
    <w:name w:val="footer"/>
    <w:basedOn w:val="a0"/>
    <w:rsid w:val="00A97E5C"/>
    <w:pPr>
      <w:tabs>
        <w:tab w:val="center" w:pos="4677"/>
        <w:tab w:val="right" w:pos="9355"/>
      </w:tabs>
    </w:pPr>
  </w:style>
  <w:style w:type="paragraph" w:customStyle="1" w:styleId="212">
    <w:name w:val="Основной текст 21"/>
    <w:basedOn w:val="a0"/>
    <w:rsid w:val="00A97E5C"/>
    <w:pPr>
      <w:spacing w:after="120" w:line="480" w:lineRule="auto"/>
    </w:pPr>
  </w:style>
  <w:style w:type="paragraph" w:customStyle="1" w:styleId="310">
    <w:name w:val="Основной текст 31"/>
    <w:basedOn w:val="a0"/>
    <w:rsid w:val="00A97E5C"/>
    <w:pPr>
      <w:spacing w:after="120"/>
    </w:pPr>
    <w:rPr>
      <w:sz w:val="16"/>
      <w:szCs w:val="16"/>
    </w:rPr>
  </w:style>
  <w:style w:type="paragraph" w:customStyle="1" w:styleId="ConsNormal">
    <w:name w:val="ConsNormal"/>
    <w:rsid w:val="00A97E5C"/>
    <w:pPr>
      <w:widowControl w:val="0"/>
      <w:suppressAutoHyphens/>
      <w:autoSpaceDE w:val="0"/>
      <w:ind w:left="709" w:right="19772" w:firstLine="720"/>
      <w:jc w:val="both"/>
    </w:pPr>
    <w:rPr>
      <w:rFonts w:ascii="Arial" w:hAnsi="Arial" w:cs="Arial"/>
      <w:lang w:eastAsia="ar-SA"/>
    </w:rPr>
  </w:style>
  <w:style w:type="paragraph" w:customStyle="1" w:styleId="BodyText22">
    <w:name w:val="Body Text 22"/>
    <w:basedOn w:val="a0"/>
    <w:rsid w:val="00A97E5C"/>
    <w:pPr>
      <w:spacing w:after="0"/>
    </w:pPr>
    <w:rPr>
      <w:sz w:val="28"/>
      <w:szCs w:val="20"/>
    </w:rPr>
  </w:style>
  <w:style w:type="paragraph" w:customStyle="1" w:styleId="18">
    <w:name w:val="Дата1"/>
    <w:basedOn w:val="a0"/>
    <w:next w:val="a0"/>
    <w:rsid w:val="00A97E5C"/>
  </w:style>
  <w:style w:type="paragraph" w:styleId="af2">
    <w:name w:val="Normal (Web)"/>
    <w:basedOn w:val="a0"/>
    <w:rsid w:val="00A97E5C"/>
    <w:pPr>
      <w:spacing w:before="280" w:after="280"/>
      <w:jc w:val="left"/>
    </w:pPr>
  </w:style>
  <w:style w:type="paragraph" w:customStyle="1" w:styleId="19">
    <w:name w:val="Текст примечания1"/>
    <w:basedOn w:val="a0"/>
    <w:rsid w:val="00A97E5C"/>
    <w:rPr>
      <w:sz w:val="20"/>
      <w:szCs w:val="20"/>
    </w:rPr>
  </w:style>
  <w:style w:type="paragraph" w:styleId="af3">
    <w:name w:val="annotation subject"/>
    <w:basedOn w:val="19"/>
    <w:next w:val="19"/>
    <w:rsid w:val="00A97E5C"/>
    <w:rPr>
      <w:b/>
      <w:bCs/>
    </w:rPr>
  </w:style>
  <w:style w:type="paragraph" w:styleId="af4">
    <w:name w:val="Balloon Text"/>
    <w:basedOn w:val="a0"/>
    <w:rsid w:val="00A97E5C"/>
    <w:rPr>
      <w:rFonts w:ascii="Tahoma" w:hAnsi="Tahoma" w:cs="Tahoma"/>
      <w:sz w:val="16"/>
      <w:szCs w:val="16"/>
    </w:rPr>
  </w:style>
  <w:style w:type="paragraph" w:styleId="af5">
    <w:name w:val="footnote text"/>
    <w:basedOn w:val="a0"/>
    <w:rsid w:val="00A97E5C"/>
    <w:rPr>
      <w:sz w:val="20"/>
      <w:szCs w:val="20"/>
    </w:rPr>
  </w:style>
  <w:style w:type="paragraph" w:customStyle="1" w:styleId="1a">
    <w:name w:val="Обычный1"/>
    <w:rsid w:val="00A97E5C"/>
    <w:pPr>
      <w:widowControl w:val="0"/>
      <w:suppressAutoHyphens/>
      <w:jc w:val="both"/>
    </w:pPr>
    <w:rPr>
      <w:rFonts w:ascii="Arial" w:hAnsi="Arial" w:cs="Arial"/>
      <w:spacing w:val="-5"/>
      <w:sz w:val="25"/>
      <w:lang w:eastAsia="ar-SA"/>
    </w:rPr>
  </w:style>
  <w:style w:type="paragraph" w:customStyle="1" w:styleId="1b">
    <w:name w:val="Цитата1"/>
    <w:basedOn w:val="a0"/>
    <w:rsid w:val="00A97E5C"/>
    <w:pPr>
      <w:shd w:val="clear" w:color="auto" w:fill="FFFFFF"/>
      <w:tabs>
        <w:tab w:val="left" w:pos="5390"/>
      </w:tabs>
      <w:spacing w:before="269" w:after="0" w:line="269" w:lineRule="exact"/>
      <w:ind w:left="154" w:right="34" w:firstLine="566"/>
    </w:pPr>
    <w:rPr>
      <w:color w:val="000000"/>
    </w:rPr>
  </w:style>
  <w:style w:type="paragraph" w:customStyle="1" w:styleId="33">
    <w:name w:val="Основной текст с отступом 33"/>
    <w:basedOn w:val="a0"/>
    <w:rsid w:val="00A97E5C"/>
    <w:pPr>
      <w:spacing w:after="120"/>
      <w:ind w:left="283"/>
    </w:pPr>
    <w:rPr>
      <w:sz w:val="16"/>
      <w:szCs w:val="16"/>
    </w:rPr>
  </w:style>
  <w:style w:type="paragraph" w:customStyle="1" w:styleId="320">
    <w:name w:val="Основной текст с отступом 32"/>
    <w:basedOn w:val="a0"/>
    <w:rsid w:val="00A97E5C"/>
    <w:pPr>
      <w:spacing w:after="120"/>
      <w:ind w:left="283"/>
      <w:jc w:val="left"/>
    </w:pPr>
    <w:rPr>
      <w:sz w:val="16"/>
      <w:szCs w:val="16"/>
    </w:rPr>
  </w:style>
  <w:style w:type="paragraph" w:customStyle="1" w:styleId="-">
    <w:name w:val="Контракт-пункт"/>
    <w:basedOn w:val="a0"/>
    <w:rsid w:val="00A97E5C"/>
    <w:pPr>
      <w:tabs>
        <w:tab w:val="left" w:pos="851"/>
      </w:tabs>
      <w:spacing w:after="0"/>
      <w:ind w:left="851" w:hanging="851"/>
    </w:pPr>
  </w:style>
  <w:style w:type="paragraph" w:customStyle="1" w:styleId="-0">
    <w:name w:val="Контракт-раздел"/>
    <w:basedOn w:val="a0"/>
    <w:next w:val="-"/>
    <w:rsid w:val="00A97E5C"/>
    <w:pPr>
      <w:keepNext/>
      <w:tabs>
        <w:tab w:val="left" w:pos="0"/>
        <w:tab w:val="left" w:pos="540"/>
      </w:tabs>
      <w:spacing w:before="360" w:after="120"/>
      <w:jc w:val="center"/>
    </w:pPr>
    <w:rPr>
      <w:b/>
      <w:bCs/>
      <w:caps/>
    </w:rPr>
  </w:style>
  <w:style w:type="paragraph" w:customStyle="1" w:styleId="Head92">
    <w:name w:val="Head 9.2"/>
    <w:basedOn w:val="a0"/>
    <w:next w:val="a0"/>
    <w:rsid w:val="00A97E5C"/>
    <w:pPr>
      <w:keepNext/>
      <w:spacing w:before="120"/>
      <w:jc w:val="left"/>
    </w:pPr>
    <w:rPr>
      <w:b/>
      <w:szCs w:val="20"/>
    </w:rPr>
  </w:style>
  <w:style w:type="paragraph" w:customStyle="1" w:styleId="Head91">
    <w:name w:val="Head 9.1"/>
    <w:basedOn w:val="a0"/>
    <w:next w:val="a0"/>
    <w:rsid w:val="00A97E5C"/>
    <w:pPr>
      <w:keepNext/>
      <w:spacing w:before="180" w:after="120"/>
      <w:jc w:val="center"/>
    </w:pPr>
    <w:rPr>
      <w:b/>
      <w:caps/>
      <w:kern w:val="1"/>
      <w:sz w:val="22"/>
      <w:szCs w:val="20"/>
    </w:rPr>
  </w:style>
  <w:style w:type="paragraph" w:customStyle="1" w:styleId="1c">
    <w:name w:val="Текст1"/>
    <w:basedOn w:val="a0"/>
    <w:rsid w:val="00A97E5C"/>
    <w:pPr>
      <w:spacing w:after="0"/>
      <w:jc w:val="left"/>
    </w:pPr>
    <w:rPr>
      <w:rFonts w:ascii="Courier New" w:hAnsi="Courier New" w:cs="Courier New"/>
      <w:sz w:val="20"/>
      <w:szCs w:val="20"/>
    </w:rPr>
  </w:style>
  <w:style w:type="paragraph" w:styleId="af6">
    <w:name w:val="Body Text Indent"/>
    <w:basedOn w:val="a0"/>
    <w:rsid w:val="00A97E5C"/>
    <w:pPr>
      <w:spacing w:after="120"/>
      <w:ind w:left="283"/>
      <w:jc w:val="left"/>
    </w:pPr>
  </w:style>
  <w:style w:type="paragraph" w:customStyle="1" w:styleId="ConsPlusCell">
    <w:name w:val="ConsPlusCell"/>
    <w:rsid w:val="00A97E5C"/>
    <w:pPr>
      <w:widowControl w:val="0"/>
      <w:suppressAutoHyphens/>
      <w:autoSpaceDE w:val="0"/>
    </w:pPr>
    <w:rPr>
      <w:rFonts w:ascii="Arial" w:hAnsi="Arial" w:cs="Arial"/>
      <w:lang w:eastAsia="ar-SA"/>
    </w:rPr>
  </w:style>
  <w:style w:type="paragraph" w:customStyle="1" w:styleId="af7">
    <w:name w:val="Содержимое таблицы"/>
    <w:basedOn w:val="a0"/>
    <w:rsid w:val="00A97E5C"/>
    <w:pPr>
      <w:suppressLineNumbers/>
    </w:pPr>
  </w:style>
  <w:style w:type="paragraph" w:customStyle="1" w:styleId="af8">
    <w:name w:val="Заголовок таблицы"/>
    <w:basedOn w:val="af7"/>
    <w:rsid w:val="00A97E5C"/>
    <w:pPr>
      <w:jc w:val="center"/>
    </w:pPr>
    <w:rPr>
      <w:b/>
      <w:bCs/>
    </w:rPr>
  </w:style>
  <w:style w:type="paragraph" w:customStyle="1" w:styleId="af9">
    <w:name w:val="Содержимое врезки"/>
    <w:basedOn w:val="af"/>
    <w:rsid w:val="00A97E5C"/>
  </w:style>
  <w:style w:type="paragraph" w:styleId="afa">
    <w:name w:val="header"/>
    <w:basedOn w:val="a0"/>
    <w:rsid w:val="00A97E5C"/>
    <w:pPr>
      <w:suppressLineNumbers/>
      <w:tabs>
        <w:tab w:val="center" w:pos="4819"/>
        <w:tab w:val="right" w:pos="9638"/>
      </w:tabs>
    </w:pPr>
  </w:style>
  <w:style w:type="paragraph" w:customStyle="1" w:styleId="a">
    <w:name w:val="Текст ТД"/>
    <w:basedOn w:val="a0"/>
    <w:rsid w:val="00A97E5C"/>
    <w:pPr>
      <w:numPr>
        <w:numId w:val="3"/>
      </w:numPr>
      <w:autoSpaceDE w:val="0"/>
    </w:pPr>
    <w:rPr>
      <w:rFonts w:eastAsia="Calibri"/>
    </w:rPr>
  </w:style>
  <w:style w:type="paragraph" w:styleId="afb">
    <w:name w:val="No Spacing"/>
    <w:qFormat/>
    <w:rsid w:val="00A97E5C"/>
    <w:pPr>
      <w:suppressAutoHyphens/>
    </w:pPr>
    <w:rPr>
      <w:sz w:val="24"/>
      <w:szCs w:val="24"/>
      <w:lang w:eastAsia="ar-SA"/>
    </w:rPr>
  </w:style>
  <w:style w:type="paragraph" w:customStyle="1" w:styleId="afc">
    <w:name w:val="маркированный"/>
    <w:basedOn w:val="a0"/>
    <w:rsid w:val="00A97E5C"/>
  </w:style>
  <w:style w:type="paragraph" w:styleId="afd">
    <w:name w:val="endnote text"/>
    <w:basedOn w:val="a0"/>
    <w:rsid w:val="00A97E5C"/>
    <w:pPr>
      <w:suppressLineNumbers/>
      <w:ind w:left="283" w:hanging="283"/>
    </w:pPr>
    <w:rPr>
      <w:sz w:val="20"/>
      <w:szCs w:val="20"/>
    </w:rPr>
  </w:style>
  <w:style w:type="paragraph" w:customStyle="1" w:styleId="321">
    <w:name w:val="Основной текст 32"/>
    <w:basedOn w:val="a0"/>
    <w:rsid w:val="00A97E5C"/>
    <w:pPr>
      <w:suppressAutoHyphens w:val="0"/>
      <w:spacing w:after="120"/>
    </w:pPr>
    <w:rPr>
      <w:sz w:val="16"/>
      <w:szCs w:val="16"/>
    </w:rPr>
  </w:style>
  <w:style w:type="paragraph" w:customStyle="1" w:styleId="ConsPlusDocList">
    <w:name w:val="ConsPlusDocList"/>
    <w:next w:val="a0"/>
    <w:rsid w:val="00A97E5C"/>
    <w:pPr>
      <w:widowControl w:val="0"/>
      <w:suppressAutoHyphens/>
    </w:pPr>
    <w:rPr>
      <w:rFonts w:ascii="Arial" w:eastAsia="Arial" w:hAnsi="Arial" w:cs="Arial"/>
      <w:lang w:eastAsia="hi-IN" w:bidi="hi-IN"/>
    </w:rPr>
  </w:style>
  <w:style w:type="paragraph" w:customStyle="1" w:styleId="311">
    <w:name w:val="Основной текст с отступом 31"/>
    <w:basedOn w:val="a0"/>
    <w:rsid w:val="00A97E5C"/>
    <w:pPr>
      <w:spacing w:after="120"/>
      <w:ind w:left="283"/>
    </w:pPr>
    <w:rPr>
      <w:sz w:val="16"/>
      <w:szCs w:val="16"/>
    </w:rPr>
  </w:style>
  <w:style w:type="paragraph" w:customStyle="1" w:styleId="ConsPlusNormal0">
    <w:name w:val="ConsPlusNormal"/>
    <w:rsid w:val="00A97E5C"/>
    <w:pPr>
      <w:widowControl w:val="0"/>
      <w:suppressAutoHyphens/>
      <w:autoSpaceDE w:val="0"/>
    </w:pPr>
    <w:rPr>
      <w:rFonts w:ascii="Arial" w:eastAsia="Arial" w:hAnsi="Arial" w:cs="Arial"/>
      <w:kern w:val="1"/>
      <w:sz w:val="16"/>
      <w:szCs w:val="16"/>
      <w:lang w:eastAsia="hi-IN" w:bidi="hi-IN"/>
    </w:rPr>
  </w:style>
  <w:style w:type="character" w:styleId="afe">
    <w:name w:val="annotation reference"/>
    <w:basedOn w:val="a1"/>
    <w:uiPriority w:val="99"/>
    <w:semiHidden/>
    <w:unhideWhenUsed/>
    <w:rsid w:val="007702CB"/>
    <w:rPr>
      <w:sz w:val="16"/>
      <w:szCs w:val="16"/>
    </w:rPr>
  </w:style>
  <w:style w:type="paragraph" w:styleId="aff">
    <w:name w:val="annotation text"/>
    <w:basedOn w:val="a0"/>
    <w:link w:val="aff0"/>
    <w:uiPriority w:val="99"/>
    <w:semiHidden/>
    <w:unhideWhenUsed/>
    <w:rsid w:val="007702CB"/>
    <w:rPr>
      <w:sz w:val="20"/>
      <w:szCs w:val="20"/>
    </w:rPr>
  </w:style>
  <w:style w:type="character" w:customStyle="1" w:styleId="aff0">
    <w:name w:val="Текст примечания Знак"/>
    <w:basedOn w:val="a1"/>
    <w:link w:val="aff"/>
    <w:uiPriority w:val="99"/>
    <w:semiHidden/>
    <w:rsid w:val="007702CB"/>
    <w:rPr>
      <w:lang w:eastAsia="ar-SA"/>
    </w:rPr>
  </w:style>
  <w:style w:type="character" w:customStyle="1" w:styleId="1d">
    <w:name w:val="Неразрешенное упоминание1"/>
    <w:basedOn w:val="a1"/>
    <w:uiPriority w:val="99"/>
    <w:semiHidden/>
    <w:unhideWhenUsed/>
    <w:rsid w:val="00CC4CCA"/>
    <w:rPr>
      <w:color w:val="605E5C"/>
      <w:shd w:val="clear" w:color="auto" w:fill="E1DFDD"/>
    </w:rPr>
  </w:style>
  <w:style w:type="paragraph" w:customStyle="1" w:styleId="s1">
    <w:name w:val="s_1"/>
    <w:basedOn w:val="a0"/>
    <w:rsid w:val="00B0652F"/>
    <w:pPr>
      <w:widowControl/>
      <w:suppressAutoHyphens w:val="0"/>
      <w:spacing w:before="100" w:beforeAutospacing="1" w:after="100" w:afterAutospacing="1"/>
      <w:jc w:val="left"/>
    </w:pPr>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764001">
      <w:bodyDiv w:val="1"/>
      <w:marLeft w:val="0"/>
      <w:marRight w:val="0"/>
      <w:marTop w:val="0"/>
      <w:marBottom w:val="0"/>
      <w:divBdr>
        <w:top w:val="none" w:sz="0" w:space="0" w:color="auto"/>
        <w:left w:val="none" w:sz="0" w:space="0" w:color="auto"/>
        <w:bottom w:val="none" w:sz="0" w:space="0" w:color="auto"/>
        <w:right w:val="none" w:sz="0" w:space="0" w:color="auto"/>
      </w:divBdr>
    </w:div>
    <w:div w:id="1052999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upki.gov.ru/" TargetMode="External"/><Relationship Id="rId5" Type="http://schemas.openxmlformats.org/officeDocument/2006/relationships/settings" Target="settings.xml"/><Relationship Id="rId10" Type="http://schemas.openxmlformats.org/officeDocument/2006/relationships/hyperlink" Target="https://etp-region.ru" TargetMode="External"/><Relationship Id="rId4" Type="http://schemas.microsoft.com/office/2007/relationships/stylesWithEffects" Target="stylesWithEffects.xml"/><Relationship Id="rId9" Type="http://schemas.openxmlformats.org/officeDocument/2006/relationships/hyperlink" Target="mailto:ilishcult@mail.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3CCC5-3170-4708-BBC0-F5C34AF8D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15</Pages>
  <Words>6556</Words>
  <Characters>37373</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«СОГЛАСОВАНО»</vt:lpstr>
    </vt:vector>
  </TitlesOfParts>
  <Company/>
  <LinksUpToDate>false</LinksUpToDate>
  <CharactersWithSpaces>43842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«СОГЛАСОВАНО»</dc:title>
  <dc:creator>vvdovina</dc:creator>
  <cp:lastModifiedBy>user</cp:lastModifiedBy>
  <cp:revision>39</cp:revision>
  <cp:lastPrinted>2016-04-22T05:38:00Z</cp:lastPrinted>
  <dcterms:created xsi:type="dcterms:W3CDTF">2017-09-07T04:47:00Z</dcterms:created>
  <dcterms:modified xsi:type="dcterms:W3CDTF">2020-03-18T07:28:00Z</dcterms:modified>
</cp:coreProperties>
</file>